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E892B" w14:textId="77777777" w:rsidR="00B465BA" w:rsidRDefault="00826B8A" w:rsidP="00AB3D94">
      <w:pPr>
        <w:jc w:val="center"/>
        <w:rPr>
          <w:rFonts w:ascii="Arial" w:hAnsi="Arial" w:cs="Arial"/>
          <w:b/>
        </w:rPr>
      </w:pPr>
      <w:r>
        <w:rPr>
          <w:rFonts w:ascii="Arial" w:hAnsi="Arial" w:cs="Arial"/>
          <w:b/>
          <w:noProof/>
        </w:rPr>
        <w:drawing>
          <wp:inline distT="0" distB="0" distL="0" distR="0" wp14:anchorId="4CF70D56" wp14:editId="3CC7770E">
            <wp:extent cx="1308735" cy="8242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735" cy="824230"/>
                    </a:xfrm>
                    <a:prstGeom prst="rect">
                      <a:avLst/>
                    </a:prstGeom>
                    <a:noFill/>
                  </pic:spPr>
                </pic:pic>
              </a:graphicData>
            </a:graphic>
          </wp:inline>
        </w:drawing>
      </w:r>
      <w:r w:rsidR="00AB3D94">
        <w:rPr>
          <w:rFonts w:ascii="Arial" w:hAnsi="Arial" w:cs="Arial"/>
          <w:b/>
        </w:rPr>
        <w:t xml:space="preserve">         </w:t>
      </w:r>
    </w:p>
    <w:p w14:paraId="0D411C9A" w14:textId="77777777" w:rsidR="00AB3D94" w:rsidRPr="00356E55" w:rsidRDefault="00F05BAD" w:rsidP="00F05BAD">
      <w:pPr>
        <w:rPr>
          <w:rFonts w:ascii="Arial" w:hAnsi="Arial" w:cs="Arial"/>
          <w:b/>
          <w:sz w:val="16"/>
          <w:szCs w:val="16"/>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15F2FBAB" w14:textId="77777777" w:rsidR="00356E55" w:rsidRDefault="00356E55" w:rsidP="00356E55">
      <w:pPr>
        <w:jc w:val="center"/>
        <w:rPr>
          <w:rFonts w:ascii="Arial" w:hAnsi="Arial" w:cs="Arial"/>
          <w:b/>
        </w:rPr>
      </w:pPr>
      <w:r>
        <w:rPr>
          <w:rFonts w:ascii="Arial" w:hAnsi="Arial" w:cs="Arial"/>
          <w:b/>
        </w:rPr>
        <w:t>GRANT-IN-AID</w:t>
      </w:r>
    </w:p>
    <w:p w14:paraId="25AD79AF" w14:textId="77777777" w:rsidR="00356E55" w:rsidRPr="00356E55" w:rsidRDefault="00356E55" w:rsidP="00356E55">
      <w:pPr>
        <w:jc w:val="center"/>
        <w:rPr>
          <w:rFonts w:ascii="Arial" w:hAnsi="Arial" w:cs="Arial"/>
          <w:b/>
          <w:sz w:val="16"/>
          <w:szCs w:val="16"/>
        </w:rPr>
      </w:pPr>
    </w:p>
    <w:p w14:paraId="0B21E8A6" w14:textId="77777777" w:rsidR="00F05BAD" w:rsidRPr="00F05BAD" w:rsidRDefault="00447884" w:rsidP="00F05BAD">
      <w:pPr>
        <w:jc w:val="center"/>
        <w:rPr>
          <w:rFonts w:ascii="Arial" w:hAnsi="Arial" w:cs="Arial"/>
          <w:b/>
        </w:rPr>
      </w:pPr>
      <w:r>
        <w:rPr>
          <w:rFonts w:ascii="Arial" w:hAnsi="Arial" w:cs="Arial"/>
          <w:b/>
        </w:rPr>
        <w:t>SUBSTANCE USE</w:t>
      </w:r>
      <w:r w:rsidR="00F05BAD" w:rsidRPr="00F05BAD">
        <w:rPr>
          <w:rFonts w:ascii="Arial" w:hAnsi="Arial" w:cs="Arial"/>
          <w:b/>
        </w:rPr>
        <w:t>/MENTAL HEALTH SERVICES</w:t>
      </w:r>
    </w:p>
    <w:p w14:paraId="2EE6D304" w14:textId="77777777" w:rsidR="007618F8" w:rsidRPr="008E1D08" w:rsidRDefault="006726F4" w:rsidP="00F05BAD">
      <w:pPr>
        <w:jc w:val="center"/>
        <w:rPr>
          <w:rFonts w:ascii="Arial" w:hAnsi="Arial" w:cs="Arial"/>
          <w:b/>
          <w:sz w:val="20"/>
          <w:szCs w:val="20"/>
        </w:rPr>
      </w:pPr>
      <w:r>
        <w:rPr>
          <w:rFonts w:ascii="Arial" w:hAnsi="Arial" w:cs="Arial"/>
          <w:b/>
        </w:rPr>
        <w:t xml:space="preserve">FUNDING PRIORITIES </w:t>
      </w:r>
      <w:r w:rsidR="007618F8" w:rsidRPr="004F6017">
        <w:rPr>
          <w:rFonts w:ascii="Arial" w:hAnsi="Arial" w:cs="Arial"/>
          <w:b/>
        </w:rPr>
        <w:t>SUMMARY</w:t>
      </w:r>
    </w:p>
    <w:p w14:paraId="683A0875" w14:textId="69DA68CE" w:rsidR="007618F8" w:rsidRPr="004F6017" w:rsidRDefault="007618F8" w:rsidP="00A51337">
      <w:pPr>
        <w:jc w:val="center"/>
        <w:rPr>
          <w:rFonts w:ascii="Arial" w:hAnsi="Arial" w:cs="Arial"/>
          <w:b/>
          <w:u w:val="single"/>
        </w:rPr>
      </w:pPr>
      <w:r w:rsidRPr="004F6017">
        <w:rPr>
          <w:rFonts w:ascii="Arial" w:hAnsi="Arial" w:cs="Arial"/>
          <w:b/>
          <w:u w:val="single"/>
        </w:rPr>
        <w:t xml:space="preserve">County Fiscal Year (CFY) </w:t>
      </w:r>
      <w:r w:rsidR="0090578D">
        <w:rPr>
          <w:rFonts w:ascii="Arial" w:hAnsi="Arial" w:cs="Arial"/>
          <w:b/>
          <w:u w:val="single"/>
        </w:rPr>
        <w:t>202</w:t>
      </w:r>
      <w:r w:rsidR="00C974AE">
        <w:rPr>
          <w:rFonts w:ascii="Arial" w:hAnsi="Arial" w:cs="Arial"/>
          <w:b/>
          <w:u w:val="single"/>
        </w:rPr>
        <w:t>5</w:t>
      </w:r>
      <w:r w:rsidR="00AF71B8" w:rsidRPr="004F6017">
        <w:rPr>
          <w:rFonts w:ascii="Arial" w:hAnsi="Arial" w:cs="Arial"/>
          <w:b/>
          <w:u w:val="single"/>
        </w:rPr>
        <w:t>_</w:t>
      </w:r>
      <w:r w:rsidR="00BF3417" w:rsidRPr="004F6017">
        <w:rPr>
          <w:rFonts w:ascii="Arial" w:hAnsi="Arial" w:cs="Arial"/>
          <w:b/>
          <w:u w:val="single"/>
        </w:rPr>
        <w:t>GIA-</w:t>
      </w:r>
      <w:r w:rsidR="00447884">
        <w:rPr>
          <w:rFonts w:ascii="Arial" w:hAnsi="Arial" w:cs="Arial"/>
          <w:b/>
          <w:u w:val="single"/>
        </w:rPr>
        <w:t>Subsance Use</w:t>
      </w:r>
      <w:r w:rsidR="009114E0" w:rsidRPr="004F6017">
        <w:rPr>
          <w:rFonts w:ascii="Arial" w:hAnsi="Arial" w:cs="Arial"/>
          <w:b/>
          <w:u w:val="single"/>
        </w:rPr>
        <w:t>/Mental Health Services</w:t>
      </w:r>
    </w:p>
    <w:p w14:paraId="15635FB3" w14:textId="3798DC91" w:rsidR="007618F8" w:rsidRPr="00382F27" w:rsidRDefault="009C4FFB" w:rsidP="0032027B">
      <w:pPr>
        <w:jc w:val="center"/>
        <w:rPr>
          <w:rFonts w:ascii="Arial" w:hAnsi="Arial" w:cs="Arial"/>
        </w:rPr>
      </w:pPr>
      <w:r>
        <w:rPr>
          <w:rFonts w:ascii="Arial" w:hAnsi="Arial" w:cs="Arial"/>
          <w:b/>
          <w:u w:val="single"/>
        </w:rPr>
        <w:t>E</w:t>
      </w:r>
      <w:r w:rsidR="004E50EB" w:rsidRPr="00382F27">
        <w:rPr>
          <w:rFonts w:ascii="Arial" w:hAnsi="Arial" w:cs="Arial"/>
          <w:b/>
          <w:u w:val="single"/>
        </w:rPr>
        <w:t>stimated - $</w:t>
      </w:r>
      <w:r w:rsidR="00701B2C" w:rsidRPr="00382F27">
        <w:rPr>
          <w:rFonts w:ascii="Arial" w:hAnsi="Arial" w:cs="Arial"/>
          <w:b/>
          <w:u w:val="single"/>
        </w:rPr>
        <w:t>1,7</w:t>
      </w:r>
      <w:r w:rsidR="00E31A04">
        <w:rPr>
          <w:rFonts w:ascii="Arial" w:hAnsi="Arial" w:cs="Arial"/>
          <w:b/>
          <w:u w:val="single"/>
        </w:rPr>
        <w:t>60,770</w:t>
      </w:r>
    </w:p>
    <w:p w14:paraId="205B1EC9" w14:textId="77777777" w:rsidR="004F6017" w:rsidRPr="00356E55" w:rsidRDefault="004F6017" w:rsidP="00D206D5">
      <w:pPr>
        <w:rPr>
          <w:rFonts w:ascii="Arial" w:hAnsi="Arial" w:cs="Arial"/>
          <w:sz w:val="16"/>
          <w:szCs w:val="16"/>
        </w:rPr>
      </w:pPr>
    </w:p>
    <w:p w14:paraId="62B8C6CE" w14:textId="534E810B" w:rsidR="00D206D5" w:rsidRPr="004F6017" w:rsidRDefault="00D206D5" w:rsidP="00D206D5">
      <w:pPr>
        <w:rPr>
          <w:rFonts w:ascii="Arial" w:hAnsi="Arial" w:cs="Arial"/>
        </w:rPr>
      </w:pPr>
      <w:r w:rsidRPr="00977768">
        <w:rPr>
          <w:rFonts w:ascii="Arial" w:hAnsi="Arial" w:cs="Arial"/>
          <w:b/>
        </w:rPr>
        <w:t>Subgrant Term</w:t>
      </w:r>
      <w:r w:rsidRPr="004F6017">
        <w:rPr>
          <w:rFonts w:ascii="Arial" w:hAnsi="Arial" w:cs="Arial"/>
        </w:rPr>
        <w:t xml:space="preserve">:  January 1, </w:t>
      </w:r>
      <w:r w:rsidR="0090578D">
        <w:rPr>
          <w:rFonts w:ascii="Arial" w:hAnsi="Arial" w:cs="Arial"/>
        </w:rPr>
        <w:t>202</w:t>
      </w:r>
      <w:r w:rsidR="00C974AE">
        <w:rPr>
          <w:rFonts w:ascii="Arial" w:hAnsi="Arial" w:cs="Arial"/>
        </w:rPr>
        <w:t>5</w:t>
      </w:r>
      <w:r w:rsidRPr="004F6017">
        <w:rPr>
          <w:rFonts w:ascii="Arial" w:hAnsi="Arial" w:cs="Arial"/>
        </w:rPr>
        <w:t xml:space="preserve"> – December 31, </w:t>
      </w:r>
      <w:r w:rsidR="0044029F">
        <w:rPr>
          <w:rFonts w:ascii="Arial" w:hAnsi="Arial" w:cs="Arial"/>
        </w:rPr>
        <w:t>202</w:t>
      </w:r>
      <w:r w:rsidR="00C974AE">
        <w:rPr>
          <w:rFonts w:ascii="Arial" w:hAnsi="Arial" w:cs="Arial"/>
        </w:rPr>
        <w:t>5</w:t>
      </w:r>
    </w:p>
    <w:p w14:paraId="65AFB91B" w14:textId="77777777" w:rsidR="00D206D5" w:rsidRPr="004F6017" w:rsidRDefault="00D206D5" w:rsidP="00D206D5">
      <w:pPr>
        <w:rPr>
          <w:rFonts w:ascii="Arial" w:hAnsi="Arial" w:cs="Arial"/>
        </w:rPr>
      </w:pPr>
      <w:r w:rsidRPr="00977768">
        <w:rPr>
          <w:rFonts w:ascii="Arial" w:hAnsi="Arial" w:cs="Arial"/>
          <w:b/>
        </w:rPr>
        <w:t>Match Requirements</w:t>
      </w:r>
      <w:r w:rsidRPr="004F6017">
        <w:rPr>
          <w:rFonts w:ascii="Arial" w:hAnsi="Arial" w:cs="Arial"/>
        </w:rPr>
        <w:t>:   None</w:t>
      </w:r>
    </w:p>
    <w:p w14:paraId="215D2CB5" w14:textId="7EB91FC0" w:rsidR="00D206D5" w:rsidRPr="004F6017" w:rsidRDefault="00D206D5" w:rsidP="00D206D5">
      <w:pPr>
        <w:rPr>
          <w:rFonts w:ascii="Arial" w:hAnsi="Arial" w:cs="Arial"/>
        </w:rPr>
      </w:pPr>
      <w:r w:rsidRPr="00977768">
        <w:rPr>
          <w:rFonts w:ascii="Arial" w:hAnsi="Arial" w:cs="Arial"/>
          <w:b/>
        </w:rPr>
        <w:t>Minimum Funding Request</w:t>
      </w:r>
      <w:r w:rsidRPr="004F6017">
        <w:rPr>
          <w:rFonts w:ascii="Arial" w:hAnsi="Arial" w:cs="Arial"/>
        </w:rPr>
        <w:t>:  $</w:t>
      </w:r>
      <w:r w:rsidR="00B64836">
        <w:rPr>
          <w:rFonts w:ascii="Arial" w:hAnsi="Arial" w:cs="Arial"/>
        </w:rPr>
        <w:t>5</w:t>
      </w:r>
      <w:r w:rsidRPr="004F6017">
        <w:rPr>
          <w:rFonts w:ascii="Arial" w:hAnsi="Arial" w:cs="Arial"/>
        </w:rPr>
        <w:t>,000</w:t>
      </w:r>
    </w:p>
    <w:p w14:paraId="0E88E4D0" w14:textId="77777777" w:rsidR="00D206D5" w:rsidRPr="00356E55" w:rsidRDefault="00D206D5" w:rsidP="00D206D5">
      <w:pPr>
        <w:rPr>
          <w:rFonts w:ascii="Arial" w:hAnsi="Arial" w:cs="Arial"/>
          <w:sz w:val="16"/>
          <w:szCs w:val="16"/>
        </w:rPr>
      </w:pPr>
    </w:p>
    <w:p w14:paraId="34BEB6DC" w14:textId="4409BFE0" w:rsidR="00844C32" w:rsidRDefault="00D206D5" w:rsidP="00E96EBA">
      <w:pPr>
        <w:rPr>
          <w:rFonts w:ascii="Arial" w:hAnsi="Arial" w:cs="Arial"/>
        </w:rPr>
      </w:pPr>
      <w:r w:rsidRPr="00FC789E">
        <w:rPr>
          <w:rFonts w:ascii="Arial" w:hAnsi="Arial" w:cs="Arial"/>
          <w:b/>
        </w:rPr>
        <w:t>Funding Specifications</w:t>
      </w:r>
      <w:r w:rsidR="003F28A1" w:rsidRPr="00FC789E">
        <w:rPr>
          <w:rFonts w:ascii="Arial" w:hAnsi="Arial" w:cs="Arial"/>
        </w:rPr>
        <w:t xml:space="preserve">:   The </w:t>
      </w:r>
      <w:r w:rsidR="00F2293F" w:rsidRPr="00FC789E">
        <w:rPr>
          <w:rFonts w:ascii="Arial" w:hAnsi="Arial" w:cs="Arial"/>
        </w:rPr>
        <w:t>primary purpose of the</w:t>
      </w:r>
      <w:r w:rsidR="003F28A1" w:rsidRPr="00FC789E">
        <w:rPr>
          <w:rFonts w:ascii="Arial" w:hAnsi="Arial" w:cs="Arial"/>
        </w:rPr>
        <w:t xml:space="preserve"> Grant-In-Aid </w:t>
      </w:r>
      <w:r w:rsidR="00E31A04">
        <w:rPr>
          <w:rFonts w:ascii="Arial" w:hAnsi="Arial" w:cs="Arial"/>
        </w:rPr>
        <w:t>Substance Use</w:t>
      </w:r>
      <w:r w:rsidR="009114E0" w:rsidRPr="00FC789E">
        <w:rPr>
          <w:rFonts w:ascii="Arial" w:hAnsi="Arial" w:cs="Arial"/>
        </w:rPr>
        <w:t xml:space="preserve">/Mental Health </w:t>
      </w:r>
      <w:r w:rsidRPr="00FC789E">
        <w:rPr>
          <w:rFonts w:ascii="Arial" w:hAnsi="Arial" w:cs="Arial"/>
        </w:rPr>
        <w:t>fund</w:t>
      </w:r>
      <w:r w:rsidR="00F2293F" w:rsidRPr="00FC789E">
        <w:rPr>
          <w:rFonts w:ascii="Arial" w:hAnsi="Arial" w:cs="Arial"/>
        </w:rPr>
        <w:t>ing</w:t>
      </w:r>
      <w:r w:rsidRPr="00FC789E">
        <w:rPr>
          <w:rFonts w:ascii="Arial" w:hAnsi="Arial" w:cs="Arial"/>
        </w:rPr>
        <w:t xml:space="preserve"> </w:t>
      </w:r>
      <w:r w:rsidR="00B80B7A" w:rsidRPr="00FC789E">
        <w:rPr>
          <w:rFonts w:ascii="Arial" w:hAnsi="Arial" w:cs="Arial"/>
        </w:rPr>
        <w:t>is</w:t>
      </w:r>
      <w:r w:rsidR="00F2293F" w:rsidRPr="00FC789E">
        <w:rPr>
          <w:rFonts w:ascii="Arial" w:hAnsi="Arial" w:cs="Arial"/>
        </w:rPr>
        <w:t xml:space="preserve"> </w:t>
      </w:r>
      <w:r w:rsidRPr="00FC789E">
        <w:rPr>
          <w:rFonts w:ascii="Arial" w:hAnsi="Arial" w:cs="Arial"/>
        </w:rPr>
        <w:t xml:space="preserve">to </w:t>
      </w:r>
      <w:r w:rsidR="001A754A">
        <w:rPr>
          <w:rFonts w:ascii="Arial" w:hAnsi="Arial" w:cs="Arial"/>
        </w:rPr>
        <w:t xml:space="preserve">provide </w:t>
      </w:r>
      <w:r w:rsidR="00FC6838">
        <w:rPr>
          <w:rFonts w:ascii="Arial" w:hAnsi="Arial" w:cs="Arial"/>
        </w:rPr>
        <w:t>individuals with</w:t>
      </w:r>
      <w:r w:rsidR="001A754A">
        <w:rPr>
          <w:rFonts w:ascii="Arial" w:hAnsi="Arial" w:cs="Arial"/>
        </w:rPr>
        <w:t xml:space="preserve"> no/low income </w:t>
      </w:r>
      <w:r w:rsidR="00844C32">
        <w:rPr>
          <w:rFonts w:ascii="Arial" w:hAnsi="Arial" w:cs="Arial"/>
        </w:rPr>
        <w:t xml:space="preserve">with </w:t>
      </w:r>
      <w:r w:rsidR="00AB3D94">
        <w:rPr>
          <w:rFonts w:ascii="Arial" w:hAnsi="Arial" w:cs="Arial"/>
        </w:rPr>
        <w:t>needed</w:t>
      </w:r>
      <w:r w:rsidR="001A754A">
        <w:rPr>
          <w:rFonts w:ascii="Arial" w:hAnsi="Arial" w:cs="Arial"/>
        </w:rPr>
        <w:t xml:space="preserve"> services to achieve wellness and recovery</w:t>
      </w:r>
      <w:r w:rsidR="00844C32">
        <w:rPr>
          <w:rFonts w:ascii="Arial" w:hAnsi="Arial" w:cs="Arial"/>
        </w:rPr>
        <w:t xml:space="preserve">. The County of Morris is committed to supporting agencies that offer client-centered, trauma-informed, </w:t>
      </w:r>
      <w:r w:rsidR="005528BE">
        <w:rPr>
          <w:rFonts w:ascii="Arial" w:hAnsi="Arial" w:cs="Arial"/>
        </w:rPr>
        <w:t>recovery-oriented</w:t>
      </w:r>
      <w:r w:rsidR="00844C32">
        <w:rPr>
          <w:rFonts w:ascii="Arial" w:hAnsi="Arial" w:cs="Arial"/>
        </w:rPr>
        <w:t xml:space="preserve"> care in a stigma free environment</w:t>
      </w:r>
      <w:r w:rsidR="00C974AE">
        <w:rPr>
          <w:rFonts w:ascii="Arial" w:hAnsi="Arial" w:cs="Arial"/>
        </w:rPr>
        <w:t>.  Funding can be used for direct or indirect services.</w:t>
      </w:r>
    </w:p>
    <w:p w14:paraId="1379F1B6" w14:textId="77777777" w:rsidR="00844C32" w:rsidRPr="00356E55" w:rsidRDefault="00844C32" w:rsidP="00E96EBA">
      <w:pPr>
        <w:rPr>
          <w:rFonts w:ascii="Arial" w:hAnsi="Arial" w:cs="Arial"/>
          <w:sz w:val="16"/>
          <w:szCs w:val="16"/>
        </w:rPr>
      </w:pPr>
    </w:p>
    <w:p w14:paraId="483A9A26" w14:textId="77777777" w:rsidR="00E96EBA" w:rsidRPr="00975E48" w:rsidRDefault="00E96EBA" w:rsidP="00E96EBA">
      <w:pPr>
        <w:rPr>
          <w:rFonts w:ascii="Arial" w:hAnsi="Arial" w:cs="Arial"/>
        </w:rPr>
      </w:pPr>
      <w:r w:rsidRPr="00975E48">
        <w:rPr>
          <w:rFonts w:ascii="Arial" w:hAnsi="Arial" w:cs="Arial"/>
        </w:rPr>
        <w:t xml:space="preserve">This public funding may only be billed for a specific unit of service when there is no </w:t>
      </w:r>
      <w:r w:rsidR="005528BE" w:rsidRPr="00975E48">
        <w:rPr>
          <w:rFonts w:ascii="Arial" w:hAnsi="Arial" w:cs="Arial"/>
        </w:rPr>
        <w:t>third-party</w:t>
      </w:r>
      <w:r w:rsidRPr="00975E48">
        <w:rPr>
          <w:rFonts w:ascii="Arial" w:hAnsi="Arial" w:cs="Arial"/>
        </w:rPr>
        <w:t xml:space="preserve"> insurance, Medicare, </w:t>
      </w:r>
      <w:proofErr w:type="gramStart"/>
      <w:r w:rsidRPr="00975E48">
        <w:rPr>
          <w:rFonts w:ascii="Arial" w:hAnsi="Arial" w:cs="Arial"/>
        </w:rPr>
        <w:t>Medicaid</w:t>
      </w:r>
      <w:proofErr w:type="gramEnd"/>
      <w:r w:rsidRPr="00975E48">
        <w:rPr>
          <w:rFonts w:ascii="Arial" w:hAnsi="Arial" w:cs="Arial"/>
        </w:rPr>
        <w:t xml:space="preserve"> or any other type of reimbursement, in whole or in part, for that service unit. </w:t>
      </w:r>
    </w:p>
    <w:p w14:paraId="0B388524" w14:textId="77777777" w:rsidR="006C2FB9" w:rsidRPr="00F43588" w:rsidRDefault="006C2FB9" w:rsidP="00D206D5">
      <w:pPr>
        <w:rPr>
          <w:rFonts w:ascii="Arial" w:hAnsi="Arial" w:cs="Arial"/>
          <w:sz w:val="16"/>
          <w:szCs w:val="16"/>
        </w:rPr>
      </w:pPr>
    </w:p>
    <w:p w14:paraId="125867AF" w14:textId="77777777" w:rsidR="004F6017" w:rsidRPr="00D02760" w:rsidRDefault="00D92B3B" w:rsidP="00D206D5">
      <w:pPr>
        <w:rPr>
          <w:rFonts w:ascii="Arial" w:hAnsi="Arial"/>
          <w:b/>
        </w:rPr>
      </w:pPr>
      <w:r w:rsidRPr="00C4550E">
        <w:rPr>
          <w:rFonts w:ascii="Arial" w:hAnsi="Arial" w:cs="Arial"/>
          <w:b/>
        </w:rPr>
        <w:t>A</w:t>
      </w:r>
      <w:r w:rsidR="003F28A1" w:rsidRPr="00C4550E">
        <w:rPr>
          <w:rFonts w:ascii="Arial" w:hAnsi="Arial" w:cs="Arial"/>
          <w:b/>
        </w:rPr>
        <w:t>pplica</w:t>
      </w:r>
      <w:r w:rsidR="00CC1BD6" w:rsidRPr="00C4550E">
        <w:rPr>
          <w:rFonts w:ascii="Arial" w:hAnsi="Arial" w:cs="Arial"/>
          <w:b/>
        </w:rPr>
        <w:t>nts</w:t>
      </w:r>
      <w:r w:rsidR="003F28A1" w:rsidRPr="00C4550E">
        <w:rPr>
          <w:rFonts w:ascii="Arial" w:hAnsi="Arial" w:cs="Arial"/>
          <w:b/>
        </w:rPr>
        <w:t xml:space="preserve"> </w:t>
      </w:r>
      <w:r w:rsidR="00D206D5" w:rsidRPr="00C4550E">
        <w:rPr>
          <w:rFonts w:ascii="Arial" w:hAnsi="Arial" w:cs="Arial"/>
          <w:b/>
        </w:rPr>
        <w:t>must</w:t>
      </w:r>
      <w:r w:rsidR="00D206D5" w:rsidRPr="00D02760">
        <w:rPr>
          <w:rFonts w:ascii="Arial" w:hAnsi="Arial" w:cs="Arial"/>
          <w:b/>
        </w:rPr>
        <w:t xml:space="preserve"> meet the following criteria:</w:t>
      </w:r>
    </w:p>
    <w:p w14:paraId="648E617D" w14:textId="77777777" w:rsidR="00AA66E7" w:rsidRPr="00FC789E" w:rsidRDefault="00CC1BD6" w:rsidP="00312A76">
      <w:pPr>
        <w:numPr>
          <w:ilvl w:val="0"/>
          <w:numId w:val="1"/>
        </w:numPr>
        <w:rPr>
          <w:rFonts w:ascii="Arial" w:hAnsi="Arial" w:cs="Arial"/>
        </w:rPr>
      </w:pPr>
      <w:r w:rsidRPr="00FC789E">
        <w:rPr>
          <w:rFonts w:ascii="Arial" w:hAnsi="Arial" w:cs="Arial"/>
        </w:rPr>
        <w:t>B</w:t>
      </w:r>
      <w:r w:rsidR="00AA66E7" w:rsidRPr="00FC789E">
        <w:rPr>
          <w:rFonts w:ascii="Arial" w:hAnsi="Arial" w:cs="Arial"/>
        </w:rPr>
        <w:t>e appropriately licensed</w:t>
      </w:r>
      <w:r w:rsidR="009D4B07" w:rsidRPr="00FC789E">
        <w:rPr>
          <w:rFonts w:ascii="Arial" w:hAnsi="Arial" w:cs="Arial"/>
        </w:rPr>
        <w:t xml:space="preserve"> and maintain the highest standards of quality care</w:t>
      </w:r>
      <w:r w:rsidR="00E96EBA">
        <w:rPr>
          <w:rFonts w:ascii="Arial" w:hAnsi="Arial" w:cs="Arial"/>
        </w:rPr>
        <w:t>.</w:t>
      </w:r>
    </w:p>
    <w:p w14:paraId="453EEC19" w14:textId="77777777" w:rsidR="00D206D5" w:rsidRPr="00FC789E" w:rsidRDefault="00CC1BD6" w:rsidP="00312A76">
      <w:pPr>
        <w:numPr>
          <w:ilvl w:val="0"/>
          <w:numId w:val="1"/>
        </w:numPr>
        <w:rPr>
          <w:rFonts w:ascii="Arial" w:hAnsi="Arial" w:cs="Arial"/>
        </w:rPr>
      </w:pPr>
      <w:r w:rsidRPr="00FC789E">
        <w:rPr>
          <w:rFonts w:ascii="Arial" w:hAnsi="Arial" w:cs="Arial"/>
        </w:rPr>
        <w:t>U</w:t>
      </w:r>
      <w:r w:rsidR="00D206D5" w:rsidRPr="00FC789E">
        <w:rPr>
          <w:rFonts w:ascii="Arial" w:hAnsi="Arial" w:cs="Arial"/>
        </w:rPr>
        <w:t xml:space="preserve">se service </w:t>
      </w:r>
      <w:r w:rsidR="00E31A04">
        <w:rPr>
          <w:rFonts w:ascii="Arial" w:hAnsi="Arial" w:cs="Arial"/>
        </w:rPr>
        <w:t>output</w:t>
      </w:r>
      <w:r w:rsidR="00D206D5" w:rsidRPr="00FC789E">
        <w:rPr>
          <w:rFonts w:ascii="Arial" w:hAnsi="Arial" w:cs="Arial"/>
        </w:rPr>
        <w:t xml:space="preserve"> measures and performance standards</w:t>
      </w:r>
      <w:r w:rsidR="00E96EBA">
        <w:rPr>
          <w:rFonts w:ascii="Arial" w:hAnsi="Arial" w:cs="Arial"/>
        </w:rPr>
        <w:t>, as required.</w:t>
      </w:r>
    </w:p>
    <w:p w14:paraId="19F4664F" w14:textId="77777777" w:rsidR="004F6017" w:rsidRPr="00FC789E" w:rsidRDefault="00B80B7A" w:rsidP="00312A76">
      <w:pPr>
        <w:numPr>
          <w:ilvl w:val="0"/>
          <w:numId w:val="1"/>
        </w:numPr>
        <w:rPr>
          <w:rFonts w:ascii="Arial" w:hAnsi="Arial" w:cs="Arial"/>
        </w:rPr>
      </w:pPr>
      <w:r w:rsidRPr="00FC789E">
        <w:rPr>
          <w:rFonts w:ascii="Arial" w:hAnsi="Arial" w:cs="Arial"/>
        </w:rPr>
        <w:t>D</w:t>
      </w:r>
      <w:r w:rsidR="00D206D5" w:rsidRPr="00FC789E">
        <w:rPr>
          <w:rFonts w:ascii="Arial" w:hAnsi="Arial" w:cs="Arial"/>
        </w:rPr>
        <w:t xml:space="preserve">emonstrate an ability to </w:t>
      </w:r>
      <w:r w:rsidR="00B95303" w:rsidRPr="00FC789E">
        <w:rPr>
          <w:rFonts w:ascii="Arial" w:hAnsi="Arial" w:cs="Arial"/>
        </w:rPr>
        <w:t xml:space="preserve">provide </w:t>
      </w:r>
      <w:r w:rsidRPr="00FC789E">
        <w:rPr>
          <w:rFonts w:ascii="Arial" w:hAnsi="Arial" w:cs="Arial"/>
        </w:rPr>
        <w:t>and/</w:t>
      </w:r>
      <w:r w:rsidR="00B95303" w:rsidRPr="00FC789E">
        <w:rPr>
          <w:rFonts w:ascii="Arial" w:hAnsi="Arial" w:cs="Arial"/>
        </w:rPr>
        <w:t>or refer</w:t>
      </w:r>
      <w:r w:rsidR="009D4B07" w:rsidRPr="00FC789E">
        <w:rPr>
          <w:rFonts w:ascii="Arial" w:hAnsi="Arial" w:cs="Arial"/>
        </w:rPr>
        <w:t xml:space="preserve"> individuals</w:t>
      </w:r>
      <w:r w:rsidR="00B95303" w:rsidRPr="00FC789E">
        <w:rPr>
          <w:rFonts w:ascii="Arial" w:hAnsi="Arial" w:cs="Arial"/>
        </w:rPr>
        <w:t xml:space="preserve"> to </w:t>
      </w:r>
      <w:r w:rsidR="00D206D5" w:rsidRPr="00FC789E">
        <w:rPr>
          <w:rFonts w:ascii="Arial" w:hAnsi="Arial" w:cs="Arial"/>
        </w:rPr>
        <w:t xml:space="preserve">a </w:t>
      </w:r>
      <w:r w:rsidR="009D4B07" w:rsidRPr="00FC789E">
        <w:rPr>
          <w:rFonts w:ascii="Arial" w:hAnsi="Arial" w:cs="Arial"/>
        </w:rPr>
        <w:t xml:space="preserve">full </w:t>
      </w:r>
      <w:r w:rsidR="00D206D5" w:rsidRPr="00FC789E">
        <w:rPr>
          <w:rFonts w:ascii="Arial" w:hAnsi="Arial" w:cs="Arial"/>
        </w:rPr>
        <w:t>continuum of care</w:t>
      </w:r>
      <w:r w:rsidR="00F72E24" w:rsidRPr="00FC789E">
        <w:rPr>
          <w:rFonts w:ascii="Arial" w:hAnsi="Arial" w:cs="Arial"/>
        </w:rPr>
        <w:t>.</w:t>
      </w:r>
      <w:r w:rsidR="00D206D5" w:rsidRPr="00FC789E">
        <w:rPr>
          <w:rFonts w:ascii="Arial" w:hAnsi="Arial" w:cs="Arial"/>
        </w:rPr>
        <w:t xml:space="preserve"> </w:t>
      </w:r>
    </w:p>
    <w:p w14:paraId="50059567" w14:textId="77777777" w:rsidR="0032027B" w:rsidRPr="00F43588" w:rsidRDefault="0032027B" w:rsidP="00930CD2">
      <w:pPr>
        <w:rPr>
          <w:rFonts w:ascii="Arial" w:hAnsi="Arial" w:cs="Arial"/>
          <w:sz w:val="16"/>
          <w:szCs w:val="16"/>
        </w:rPr>
      </w:pPr>
    </w:p>
    <w:p w14:paraId="01416CCF" w14:textId="77777777" w:rsidR="004F6017" w:rsidRPr="00D02760" w:rsidRDefault="00844C32" w:rsidP="00930CD2">
      <w:pPr>
        <w:rPr>
          <w:rFonts w:ascii="Arial" w:hAnsi="Arial" w:cs="Arial"/>
          <w:b/>
        </w:rPr>
      </w:pPr>
      <w:r>
        <w:rPr>
          <w:rFonts w:ascii="Arial" w:hAnsi="Arial" w:cs="Arial"/>
          <w:b/>
        </w:rPr>
        <w:t>T</w:t>
      </w:r>
      <w:r w:rsidR="00930CD2" w:rsidRPr="00D02760">
        <w:rPr>
          <w:rFonts w:ascii="Arial" w:hAnsi="Arial" w:cs="Arial"/>
          <w:b/>
        </w:rPr>
        <w:t>arget populations</w:t>
      </w:r>
      <w:r w:rsidR="0054261F" w:rsidRPr="00D02760">
        <w:rPr>
          <w:rFonts w:ascii="Arial" w:hAnsi="Arial" w:cs="Arial"/>
          <w:b/>
        </w:rPr>
        <w:t>:</w:t>
      </w:r>
    </w:p>
    <w:p w14:paraId="45F7F340" w14:textId="291727EC" w:rsidR="0054261F" w:rsidRDefault="00B56277" w:rsidP="00312A76">
      <w:pPr>
        <w:numPr>
          <w:ilvl w:val="0"/>
          <w:numId w:val="2"/>
        </w:numPr>
        <w:tabs>
          <w:tab w:val="clear" w:pos="360"/>
          <w:tab w:val="num" w:pos="1080"/>
        </w:tabs>
        <w:ind w:left="1080"/>
        <w:rPr>
          <w:rFonts w:ascii="Arial" w:hAnsi="Arial"/>
        </w:rPr>
      </w:pPr>
      <w:r>
        <w:rPr>
          <w:rFonts w:ascii="Arial" w:hAnsi="Arial"/>
        </w:rPr>
        <w:t>Individuals</w:t>
      </w:r>
      <w:r w:rsidR="006C2FB9" w:rsidRPr="00FC789E">
        <w:rPr>
          <w:rFonts w:ascii="Arial" w:hAnsi="Arial"/>
        </w:rPr>
        <w:t xml:space="preserve"> </w:t>
      </w:r>
      <w:r w:rsidR="0054261F" w:rsidRPr="00FC789E">
        <w:rPr>
          <w:rFonts w:ascii="Arial" w:hAnsi="Arial"/>
        </w:rPr>
        <w:t xml:space="preserve">in the community who </w:t>
      </w:r>
      <w:r w:rsidR="006C2FB9" w:rsidRPr="00FC789E">
        <w:rPr>
          <w:rFonts w:ascii="Arial" w:hAnsi="Arial"/>
        </w:rPr>
        <w:t>have a serious mental illness</w:t>
      </w:r>
      <w:r w:rsidR="009D4B07" w:rsidRPr="00FC789E">
        <w:rPr>
          <w:rFonts w:ascii="Arial" w:hAnsi="Arial"/>
        </w:rPr>
        <w:t xml:space="preserve"> </w:t>
      </w:r>
      <w:r w:rsidR="008D7BDE" w:rsidRPr="00FC789E">
        <w:rPr>
          <w:rFonts w:ascii="Arial" w:hAnsi="Arial"/>
        </w:rPr>
        <w:t>including a</w:t>
      </w:r>
      <w:r w:rsidR="0054261F" w:rsidRPr="00FC789E">
        <w:rPr>
          <w:rFonts w:ascii="Arial" w:hAnsi="Arial"/>
        </w:rPr>
        <w:t xml:space="preserve"> co-occurring substance </w:t>
      </w:r>
      <w:r w:rsidR="00CC1BD6" w:rsidRPr="00FC789E">
        <w:rPr>
          <w:rFonts w:ascii="Arial" w:hAnsi="Arial"/>
        </w:rPr>
        <w:t>use</w:t>
      </w:r>
      <w:r w:rsidR="0054261F" w:rsidRPr="00FC789E">
        <w:rPr>
          <w:rFonts w:ascii="Arial" w:hAnsi="Arial"/>
        </w:rPr>
        <w:t xml:space="preserve"> </w:t>
      </w:r>
      <w:r w:rsidRPr="00FC789E">
        <w:rPr>
          <w:rFonts w:ascii="Arial" w:hAnsi="Arial"/>
        </w:rPr>
        <w:t>disorder and</w:t>
      </w:r>
      <w:r w:rsidR="006C2FB9" w:rsidRPr="00FC789E">
        <w:rPr>
          <w:rFonts w:ascii="Arial" w:hAnsi="Arial"/>
        </w:rPr>
        <w:t xml:space="preserve"> are at </w:t>
      </w:r>
      <w:r w:rsidR="0054261F" w:rsidRPr="00FC789E">
        <w:rPr>
          <w:rFonts w:ascii="Arial" w:hAnsi="Arial"/>
        </w:rPr>
        <w:t>risk of psychiatric hospitalization</w:t>
      </w:r>
      <w:r w:rsidR="006C2FB9" w:rsidRPr="00FC789E">
        <w:rPr>
          <w:rFonts w:ascii="Arial" w:hAnsi="Arial"/>
        </w:rPr>
        <w:t xml:space="preserve"> or homelessness</w:t>
      </w:r>
      <w:r w:rsidR="00854C7B" w:rsidRPr="00FC789E">
        <w:rPr>
          <w:rFonts w:ascii="Arial" w:hAnsi="Arial"/>
        </w:rPr>
        <w:t>.</w:t>
      </w:r>
    </w:p>
    <w:p w14:paraId="47529755" w14:textId="19AD9F4D" w:rsidR="009C4FFB" w:rsidRDefault="00D15669" w:rsidP="003A212B">
      <w:pPr>
        <w:numPr>
          <w:ilvl w:val="0"/>
          <w:numId w:val="2"/>
        </w:numPr>
        <w:tabs>
          <w:tab w:val="clear" w:pos="360"/>
          <w:tab w:val="num" w:pos="1080"/>
        </w:tabs>
        <w:ind w:left="1080"/>
        <w:rPr>
          <w:rFonts w:ascii="Arial" w:hAnsi="Arial" w:cs="Arial"/>
          <w:b/>
        </w:rPr>
      </w:pPr>
      <w:r w:rsidRPr="00FC789E">
        <w:rPr>
          <w:rFonts w:ascii="Arial" w:hAnsi="Arial"/>
        </w:rPr>
        <w:t xml:space="preserve">Youth </w:t>
      </w:r>
      <w:r w:rsidR="00320CB0">
        <w:rPr>
          <w:rFonts w:ascii="Arial" w:hAnsi="Arial"/>
        </w:rPr>
        <w:t>(aged 1</w:t>
      </w:r>
      <w:r w:rsidR="00B56277">
        <w:rPr>
          <w:rFonts w:ascii="Arial" w:hAnsi="Arial"/>
        </w:rPr>
        <w:t>2</w:t>
      </w:r>
      <w:r w:rsidR="00320CB0">
        <w:rPr>
          <w:rFonts w:ascii="Arial" w:hAnsi="Arial"/>
        </w:rPr>
        <w:t xml:space="preserve"> – 1</w:t>
      </w:r>
      <w:r w:rsidR="00B56277">
        <w:rPr>
          <w:rFonts w:ascii="Arial" w:hAnsi="Arial"/>
        </w:rPr>
        <w:t>9</w:t>
      </w:r>
      <w:r w:rsidR="00320CB0">
        <w:rPr>
          <w:rFonts w:ascii="Arial" w:hAnsi="Arial"/>
        </w:rPr>
        <w:t xml:space="preserve">) </w:t>
      </w:r>
      <w:r w:rsidRPr="00FC789E">
        <w:rPr>
          <w:rFonts w:ascii="Arial" w:hAnsi="Arial"/>
        </w:rPr>
        <w:t xml:space="preserve">and adults </w:t>
      </w:r>
      <w:r w:rsidR="008E1D08" w:rsidRPr="00FC789E">
        <w:rPr>
          <w:rFonts w:ascii="Arial" w:hAnsi="Arial"/>
        </w:rPr>
        <w:t>with substance use disorders or</w:t>
      </w:r>
      <w:r w:rsidR="00320CB0">
        <w:rPr>
          <w:rFonts w:ascii="Arial" w:hAnsi="Arial"/>
        </w:rPr>
        <w:t xml:space="preserve"> co-occurring</w:t>
      </w:r>
      <w:r w:rsidR="008E1D08" w:rsidRPr="00FC789E">
        <w:rPr>
          <w:rFonts w:ascii="Arial" w:hAnsi="Arial"/>
        </w:rPr>
        <w:t xml:space="preserve"> </w:t>
      </w:r>
      <w:r w:rsidR="00320CB0">
        <w:rPr>
          <w:rFonts w:ascii="Arial" w:hAnsi="Arial"/>
        </w:rPr>
        <w:t xml:space="preserve">disorders </w:t>
      </w:r>
      <w:r w:rsidR="008E1D08" w:rsidRPr="00FC789E">
        <w:rPr>
          <w:rFonts w:ascii="Arial" w:hAnsi="Arial"/>
        </w:rPr>
        <w:t xml:space="preserve">at risk of </w:t>
      </w:r>
      <w:r w:rsidR="00FC6D8F">
        <w:rPr>
          <w:rFonts w:ascii="Arial" w:hAnsi="Arial"/>
        </w:rPr>
        <w:t>substance misuse</w:t>
      </w:r>
      <w:r w:rsidRPr="00FC789E">
        <w:rPr>
          <w:rFonts w:ascii="Arial" w:hAnsi="Arial"/>
        </w:rPr>
        <w:t>, including legal</w:t>
      </w:r>
      <w:r w:rsidR="00F72E24" w:rsidRPr="00FC789E">
        <w:rPr>
          <w:rFonts w:ascii="Arial" w:hAnsi="Arial"/>
        </w:rPr>
        <w:t>ly</w:t>
      </w:r>
      <w:r w:rsidRPr="00FC789E">
        <w:rPr>
          <w:rFonts w:ascii="Arial" w:hAnsi="Arial"/>
        </w:rPr>
        <w:t xml:space="preserve"> involve</w:t>
      </w:r>
      <w:r w:rsidR="00F72E24" w:rsidRPr="00FC789E">
        <w:rPr>
          <w:rFonts w:ascii="Arial" w:hAnsi="Arial"/>
        </w:rPr>
        <w:t>d individuals</w:t>
      </w:r>
      <w:r w:rsidRPr="00FC789E">
        <w:rPr>
          <w:rFonts w:ascii="Arial" w:hAnsi="Arial"/>
        </w:rPr>
        <w:t>.</w:t>
      </w:r>
      <w:r w:rsidR="008E1D08" w:rsidRPr="00FC789E">
        <w:rPr>
          <w:rFonts w:ascii="Arial" w:hAnsi="Arial"/>
        </w:rPr>
        <w:t xml:space="preserve">  </w:t>
      </w:r>
    </w:p>
    <w:p w14:paraId="2CD6F7B4" w14:textId="1599F2E3" w:rsidR="003A212B" w:rsidRPr="003A212B" w:rsidRDefault="00AA1A32" w:rsidP="003A212B">
      <w:pPr>
        <w:numPr>
          <w:ilvl w:val="0"/>
          <w:numId w:val="2"/>
        </w:numPr>
        <w:tabs>
          <w:tab w:val="clear" w:pos="360"/>
          <w:tab w:val="num" w:pos="1080"/>
        </w:tabs>
        <w:ind w:left="1080"/>
        <w:rPr>
          <w:rFonts w:ascii="Arial" w:hAnsi="Arial" w:cs="Arial"/>
          <w:b/>
        </w:rPr>
      </w:pPr>
      <w:r>
        <w:rPr>
          <w:rFonts w:ascii="Arial" w:hAnsi="Arial" w:cs="Arial"/>
          <w:bCs/>
        </w:rPr>
        <w:t>Mental health and/or substance use services for LGBTQ+ community members</w:t>
      </w:r>
    </w:p>
    <w:p w14:paraId="14009140" w14:textId="77777777" w:rsidR="007948CF" w:rsidRPr="00356E55" w:rsidRDefault="007948CF" w:rsidP="005D3631">
      <w:pPr>
        <w:rPr>
          <w:rFonts w:ascii="Arial" w:hAnsi="Arial"/>
          <w:b/>
          <w:sz w:val="16"/>
          <w:szCs w:val="16"/>
        </w:rPr>
      </w:pPr>
    </w:p>
    <w:p w14:paraId="74D10356" w14:textId="77777777" w:rsidR="007948CF" w:rsidRPr="007948CF" w:rsidRDefault="007948CF" w:rsidP="005D3631">
      <w:pPr>
        <w:rPr>
          <w:rFonts w:ascii="Arial" w:hAnsi="Arial"/>
          <w:b/>
        </w:rPr>
      </w:pPr>
      <w:r w:rsidRPr="007948CF">
        <w:rPr>
          <w:rFonts w:ascii="Arial" w:hAnsi="Arial"/>
          <w:b/>
        </w:rPr>
        <w:t>Based on identified priorities in Morris County Human Services Planning Documents, program monitoring, quarterly reports and ongoing requests for services, the Department of Human Services is looking to purchase the following services</w:t>
      </w:r>
      <w:r>
        <w:rPr>
          <w:rFonts w:ascii="Arial" w:hAnsi="Arial"/>
          <w:b/>
        </w:rPr>
        <w:t>:</w:t>
      </w:r>
    </w:p>
    <w:p w14:paraId="1179F833" w14:textId="77777777" w:rsidR="007948CF" w:rsidRPr="00356E55" w:rsidRDefault="007948CF" w:rsidP="005D3631">
      <w:pPr>
        <w:rPr>
          <w:rFonts w:ascii="Arial" w:hAnsi="Arial"/>
          <w:b/>
          <w:sz w:val="16"/>
          <w:szCs w:val="16"/>
        </w:rPr>
      </w:pPr>
      <w:r>
        <w:rPr>
          <w:rFonts w:ascii="Arial" w:hAnsi="Arial"/>
          <w:b/>
        </w:rPr>
        <w:tab/>
      </w:r>
    </w:p>
    <w:p w14:paraId="0F337D0B" w14:textId="77777777" w:rsidR="00C41166" w:rsidRDefault="00D02760" w:rsidP="00C41166">
      <w:pPr>
        <w:rPr>
          <w:rFonts w:ascii="Arial" w:hAnsi="Arial"/>
          <w:b/>
        </w:rPr>
      </w:pPr>
      <w:r>
        <w:rPr>
          <w:rFonts w:ascii="Arial" w:hAnsi="Arial"/>
          <w:b/>
        </w:rPr>
        <w:t>Mental Health/Co-Occurring:</w:t>
      </w:r>
    </w:p>
    <w:p w14:paraId="4550D188" w14:textId="10346771" w:rsidR="005D3631" w:rsidRPr="00B82A10" w:rsidRDefault="00320CB0" w:rsidP="00312A76">
      <w:pPr>
        <w:numPr>
          <w:ilvl w:val="0"/>
          <w:numId w:val="7"/>
        </w:numPr>
        <w:rPr>
          <w:rFonts w:ascii="Arial" w:hAnsi="Arial"/>
          <w:b/>
        </w:rPr>
      </w:pPr>
      <w:r>
        <w:rPr>
          <w:rFonts w:ascii="Arial" w:hAnsi="Arial"/>
        </w:rPr>
        <w:t>Housing supportive services for those with mental health and/order substance use disorder</w:t>
      </w:r>
    </w:p>
    <w:p w14:paraId="488333A2" w14:textId="77777777" w:rsidR="005D3631" w:rsidRPr="00D02760" w:rsidRDefault="009564DC" w:rsidP="00312A76">
      <w:pPr>
        <w:numPr>
          <w:ilvl w:val="0"/>
          <w:numId w:val="7"/>
        </w:numPr>
        <w:rPr>
          <w:rFonts w:ascii="Arial" w:hAnsi="Arial"/>
        </w:rPr>
      </w:pPr>
      <w:r w:rsidRPr="00D02760">
        <w:rPr>
          <w:rFonts w:ascii="Arial" w:hAnsi="Arial"/>
        </w:rPr>
        <w:t xml:space="preserve">Recovery </w:t>
      </w:r>
      <w:r w:rsidR="00795B7B" w:rsidRPr="00D02760">
        <w:rPr>
          <w:rFonts w:ascii="Arial" w:hAnsi="Arial"/>
        </w:rPr>
        <w:t>Services</w:t>
      </w:r>
      <w:r w:rsidRPr="00D02760">
        <w:rPr>
          <w:rFonts w:ascii="Arial" w:hAnsi="Arial"/>
        </w:rPr>
        <w:t xml:space="preserve">, including counseling, outreach, case management, </w:t>
      </w:r>
      <w:r w:rsidR="00E96EBA">
        <w:rPr>
          <w:rFonts w:ascii="Arial" w:hAnsi="Arial"/>
        </w:rPr>
        <w:t xml:space="preserve">and </w:t>
      </w:r>
      <w:r w:rsidRPr="00D02760">
        <w:rPr>
          <w:rFonts w:ascii="Arial" w:hAnsi="Arial"/>
        </w:rPr>
        <w:t xml:space="preserve">wrap around services </w:t>
      </w:r>
      <w:r w:rsidR="00E96EBA">
        <w:rPr>
          <w:rFonts w:ascii="Arial" w:hAnsi="Arial"/>
        </w:rPr>
        <w:t>that addres</w:t>
      </w:r>
      <w:r w:rsidR="00C41166">
        <w:rPr>
          <w:rFonts w:ascii="Arial" w:hAnsi="Arial"/>
        </w:rPr>
        <w:t>s multiple needs across systems</w:t>
      </w:r>
    </w:p>
    <w:p w14:paraId="6C60B6E6" w14:textId="77777777" w:rsidR="005D3631" w:rsidRPr="00D02760" w:rsidRDefault="00E96EBA" w:rsidP="00312A76">
      <w:pPr>
        <w:numPr>
          <w:ilvl w:val="0"/>
          <w:numId w:val="7"/>
        </w:numPr>
        <w:rPr>
          <w:rFonts w:ascii="Arial" w:hAnsi="Arial"/>
        </w:rPr>
      </w:pPr>
      <w:r>
        <w:rPr>
          <w:rFonts w:ascii="Arial" w:hAnsi="Arial"/>
        </w:rPr>
        <w:t xml:space="preserve">Community </w:t>
      </w:r>
      <w:r w:rsidR="009564DC" w:rsidRPr="00D02760">
        <w:rPr>
          <w:rFonts w:ascii="Arial" w:hAnsi="Arial"/>
        </w:rPr>
        <w:t>Se</w:t>
      </w:r>
      <w:r w:rsidR="00D24BF0" w:rsidRPr="00D02760">
        <w:rPr>
          <w:rFonts w:ascii="Arial" w:hAnsi="Arial"/>
        </w:rPr>
        <w:t>rvices that support education, vocational and employment activities</w:t>
      </w:r>
    </w:p>
    <w:p w14:paraId="555588B8" w14:textId="77777777" w:rsidR="005D3631" w:rsidRDefault="00D24BF0" w:rsidP="00312A76">
      <w:pPr>
        <w:numPr>
          <w:ilvl w:val="0"/>
          <w:numId w:val="7"/>
        </w:numPr>
        <w:rPr>
          <w:rFonts w:ascii="Arial" w:hAnsi="Arial"/>
        </w:rPr>
      </w:pPr>
      <w:r w:rsidRPr="00D02760">
        <w:rPr>
          <w:rFonts w:ascii="Arial" w:hAnsi="Arial"/>
        </w:rPr>
        <w:t>Crisis Services</w:t>
      </w:r>
      <w:r w:rsidR="005D3631" w:rsidRPr="00D02760">
        <w:rPr>
          <w:rFonts w:ascii="Arial" w:hAnsi="Arial"/>
        </w:rPr>
        <w:t xml:space="preserve"> </w:t>
      </w:r>
      <w:r w:rsidR="00E96EBA">
        <w:rPr>
          <w:rFonts w:ascii="Arial" w:hAnsi="Arial"/>
        </w:rPr>
        <w:t xml:space="preserve">that provide </w:t>
      </w:r>
      <w:r w:rsidR="00C41166">
        <w:rPr>
          <w:rFonts w:ascii="Arial" w:hAnsi="Arial"/>
        </w:rPr>
        <w:t>a bridge to community treatment</w:t>
      </w:r>
    </w:p>
    <w:p w14:paraId="4D6ADBBA" w14:textId="77777777" w:rsidR="00C41166" w:rsidRPr="00F0678C" w:rsidRDefault="00C41166" w:rsidP="00C41166">
      <w:pPr>
        <w:ind w:left="720"/>
        <w:rPr>
          <w:rFonts w:ascii="Arial" w:hAnsi="Arial"/>
        </w:rPr>
      </w:pPr>
      <w:r>
        <w:rPr>
          <w:rFonts w:ascii="Arial" w:hAnsi="Arial"/>
        </w:rPr>
        <w:t xml:space="preserve">4.   </w:t>
      </w:r>
      <w:r w:rsidRPr="00F0678C">
        <w:rPr>
          <w:rFonts w:ascii="Arial" w:hAnsi="Arial"/>
        </w:rPr>
        <w:t>Legal advocacy and representation f</w:t>
      </w:r>
      <w:r>
        <w:rPr>
          <w:rFonts w:ascii="Arial" w:hAnsi="Arial"/>
        </w:rPr>
        <w:t>or basic housing, shelter needs</w:t>
      </w:r>
    </w:p>
    <w:p w14:paraId="05AE8E15" w14:textId="77777777" w:rsidR="00C41166" w:rsidRDefault="00C41166" w:rsidP="00312A76">
      <w:pPr>
        <w:pStyle w:val="BodyText"/>
        <w:numPr>
          <w:ilvl w:val="0"/>
          <w:numId w:val="7"/>
        </w:numPr>
        <w:rPr>
          <w:rFonts w:ascii="Arial" w:hAnsi="Arial"/>
          <w:b w:val="0"/>
          <w:i w:val="0"/>
          <w:szCs w:val="24"/>
        </w:rPr>
      </w:pPr>
      <w:r w:rsidRPr="00D02760">
        <w:rPr>
          <w:rFonts w:ascii="Arial" w:hAnsi="Arial"/>
          <w:b w:val="0"/>
          <w:i w:val="0"/>
          <w:szCs w:val="24"/>
        </w:rPr>
        <w:t xml:space="preserve">Consumer-Driven, Non-Crisis Services </w:t>
      </w:r>
    </w:p>
    <w:p w14:paraId="148D6F42" w14:textId="4FCAE345" w:rsidR="00E31A04" w:rsidRDefault="00E31A04" w:rsidP="00312A76">
      <w:pPr>
        <w:pStyle w:val="BodyText"/>
        <w:numPr>
          <w:ilvl w:val="0"/>
          <w:numId w:val="7"/>
        </w:numPr>
        <w:rPr>
          <w:rFonts w:ascii="Arial" w:hAnsi="Arial"/>
          <w:b w:val="0"/>
          <w:i w:val="0"/>
          <w:szCs w:val="24"/>
        </w:rPr>
      </w:pPr>
      <w:r>
        <w:rPr>
          <w:rFonts w:ascii="Arial" w:hAnsi="Arial"/>
          <w:b w:val="0"/>
          <w:i w:val="0"/>
          <w:szCs w:val="24"/>
        </w:rPr>
        <w:t xml:space="preserve">Youth related mental health/co-occurring services </w:t>
      </w:r>
    </w:p>
    <w:p w14:paraId="61434B49" w14:textId="12154D5E" w:rsidR="00C153B3" w:rsidRDefault="00C153B3" w:rsidP="00312A76">
      <w:pPr>
        <w:pStyle w:val="BodyText"/>
        <w:numPr>
          <w:ilvl w:val="0"/>
          <w:numId w:val="7"/>
        </w:numPr>
        <w:rPr>
          <w:rFonts w:ascii="Arial" w:hAnsi="Arial"/>
          <w:b w:val="0"/>
          <w:i w:val="0"/>
          <w:szCs w:val="24"/>
        </w:rPr>
      </w:pPr>
      <w:r>
        <w:rPr>
          <w:rFonts w:ascii="Arial" w:hAnsi="Arial"/>
          <w:b w:val="0"/>
          <w:i w:val="0"/>
          <w:szCs w:val="24"/>
        </w:rPr>
        <w:t xml:space="preserve">Supportive services for acute community clients not eligible for Intensive Case </w:t>
      </w:r>
      <w:r>
        <w:rPr>
          <w:rFonts w:ascii="Arial" w:hAnsi="Arial"/>
          <w:b w:val="0"/>
          <w:i w:val="0"/>
          <w:szCs w:val="24"/>
        </w:rPr>
        <w:lastRenderedPageBreak/>
        <w:t xml:space="preserve">Management (ICM) </w:t>
      </w:r>
      <w:r w:rsidR="00AA1A32">
        <w:rPr>
          <w:rFonts w:ascii="Arial" w:hAnsi="Arial"/>
          <w:b w:val="0"/>
          <w:i w:val="0"/>
          <w:szCs w:val="24"/>
        </w:rPr>
        <w:t xml:space="preserve">but </w:t>
      </w:r>
      <w:r>
        <w:rPr>
          <w:rFonts w:ascii="Arial" w:hAnsi="Arial"/>
          <w:b w:val="0"/>
          <w:i w:val="0"/>
          <w:szCs w:val="24"/>
        </w:rPr>
        <w:t>need</w:t>
      </w:r>
      <w:r w:rsidR="009A74A3">
        <w:rPr>
          <w:rFonts w:ascii="Arial" w:hAnsi="Arial"/>
          <w:b w:val="0"/>
          <w:i w:val="0"/>
          <w:szCs w:val="24"/>
        </w:rPr>
        <w:t xml:space="preserve"> </w:t>
      </w:r>
      <w:r w:rsidR="00BD296F">
        <w:rPr>
          <w:rFonts w:ascii="Arial" w:hAnsi="Arial"/>
          <w:b w:val="0"/>
          <w:i w:val="0"/>
          <w:szCs w:val="24"/>
        </w:rPr>
        <w:t>consistent and regular supportive service</w:t>
      </w:r>
      <w:r w:rsidR="00AA1A32">
        <w:rPr>
          <w:rFonts w:ascii="Arial" w:hAnsi="Arial"/>
          <w:b w:val="0"/>
          <w:i w:val="0"/>
          <w:szCs w:val="24"/>
        </w:rPr>
        <w:t>s</w:t>
      </w:r>
      <w:r w:rsidR="00BD296F">
        <w:rPr>
          <w:rFonts w:ascii="Arial" w:hAnsi="Arial"/>
          <w:b w:val="0"/>
          <w:i w:val="0"/>
          <w:szCs w:val="24"/>
        </w:rPr>
        <w:t xml:space="preserve"> multiple times </w:t>
      </w:r>
      <w:r w:rsidR="00AA1A32">
        <w:rPr>
          <w:rFonts w:ascii="Arial" w:hAnsi="Arial"/>
          <w:b w:val="0"/>
          <w:i w:val="0"/>
          <w:szCs w:val="24"/>
        </w:rPr>
        <w:t>per</w:t>
      </w:r>
      <w:r w:rsidR="00BD296F">
        <w:rPr>
          <w:rFonts w:ascii="Arial" w:hAnsi="Arial"/>
          <w:b w:val="0"/>
          <w:i w:val="0"/>
          <w:szCs w:val="24"/>
        </w:rPr>
        <w:t xml:space="preserve"> week</w:t>
      </w:r>
      <w:r w:rsidR="00DB40F4">
        <w:rPr>
          <w:rFonts w:ascii="Arial" w:hAnsi="Arial"/>
          <w:b w:val="0"/>
          <w:i w:val="0"/>
          <w:szCs w:val="24"/>
        </w:rPr>
        <w:t>,</w:t>
      </w:r>
      <w:r w:rsidR="00AA1A32">
        <w:rPr>
          <w:rFonts w:ascii="Arial" w:hAnsi="Arial"/>
          <w:b w:val="0"/>
          <w:i w:val="0"/>
          <w:szCs w:val="24"/>
        </w:rPr>
        <w:t xml:space="preserve"> or more</w:t>
      </w:r>
      <w:r w:rsidR="00BD296F">
        <w:rPr>
          <w:rFonts w:ascii="Arial" w:hAnsi="Arial"/>
          <w:b w:val="0"/>
          <w:i w:val="0"/>
          <w:szCs w:val="24"/>
        </w:rPr>
        <w:t xml:space="preserve"> </w:t>
      </w:r>
      <w:r w:rsidR="00AA1A32">
        <w:rPr>
          <w:rFonts w:ascii="Arial" w:hAnsi="Arial"/>
          <w:b w:val="0"/>
          <w:i w:val="0"/>
          <w:szCs w:val="24"/>
        </w:rPr>
        <w:t>depending</w:t>
      </w:r>
      <w:r w:rsidR="00BD296F">
        <w:rPr>
          <w:rFonts w:ascii="Arial" w:hAnsi="Arial"/>
          <w:b w:val="0"/>
          <w:i w:val="0"/>
          <w:szCs w:val="24"/>
        </w:rPr>
        <w:t xml:space="preserve"> on individual needs</w:t>
      </w:r>
      <w:r>
        <w:rPr>
          <w:rFonts w:ascii="Arial" w:hAnsi="Arial"/>
          <w:b w:val="0"/>
          <w:i w:val="0"/>
          <w:szCs w:val="24"/>
        </w:rPr>
        <w:t xml:space="preserve"> </w:t>
      </w:r>
    </w:p>
    <w:p w14:paraId="6EDBEF0D" w14:textId="1A990158" w:rsidR="00CE6613" w:rsidRDefault="00737688" w:rsidP="00CE6613">
      <w:pPr>
        <w:pStyle w:val="BodyText"/>
        <w:numPr>
          <w:ilvl w:val="0"/>
          <w:numId w:val="7"/>
        </w:numPr>
        <w:rPr>
          <w:rFonts w:ascii="Arial" w:hAnsi="Arial"/>
          <w:b w:val="0"/>
          <w:i w:val="0"/>
          <w:szCs w:val="24"/>
        </w:rPr>
      </w:pPr>
      <w:r>
        <w:rPr>
          <w:rFonts w:ascii="Arial" w:hAnsi="Arial"/>
          <w:b w:val="0"/>
          <w:i w:val="0"/>
          <w:szCs w:val="24"/>
        </w:rPr>
        <w:t>Safe approach for individuals to access h</w:t>
      </w:r>
      <w:r w:rsidR="00320CB0">
        <w:rPr>
          <w:rFonts w:ascii="Arial" w:hAnsi="Arial"/>
          <w:b w:val="0"/>
          <w:i w:val="0"/>
          <w:szCs w:val="24"/>
        </w:rPr>
        <w:t xml:space="preserve">arm </w:t>
      </w:r>
      <w:r>
        <w:rPr>
          <w:rFonts w:ascii="Arial" w:hAnsi="Arial"/>
          <w:b w:val="0"/>
          <w:i w:val="0"/>
          <w:szCs w:val="24"/>
        </w:rPr>
        <w:t>r</w:t>
      </w:r>
      <w:r w:rsidR="00320CB0">
        <w:rPr>
          <w:rFonts w:ascii="Arial" w:hAnsi="Arial"/>
          <w:b w:val="0"/>
          <w:i w:val="0"/>
          <w:szCs w:val="24"/>
        </w:rPr>
        <w:t>eduction</w:t>
      </w:r>
      <w:r>
        <w:rPr>
          <w:rFonts w:ascii="Arial" w:hAnsi="Arial"/>
          <w:b w:val="0"/>
          <w:i w:val="0"/>
          <w:szCs w:val="24"/>
        </w:rPr>
        <w:t xml:space="preserve"> (ex. fentanyl testing strips, Narcan, education on safer use, etc.)</w:t>
      </w:r>
    </w:p>
    <w:p w14:paraId="716304BE" w14:textId="337BCDBB" w:rsidR="00CE6613" w:rsidRPr="00CE6613" w:rsidRDefault="00CE6613" w:rsidP="00CE6613">
      <w:pPr>
        <w:pStyle w:val="BodyText"/>
        <w:numPr>
          <w:ilvl w:val="0"/>
          <w:numId w:val="7"/>
        </w:numPr>
        <w:rPr>
          <w:rFonts w:ascii="Arial" w:hAnsi="Arial"/>
          <w:b w:val="0"/>
          <w:i w:val="0"/>
          <w:szCs w:val="24"/>
        </w:rPr>
      </w:pPr>
      <w:r>
        <w:rPr>
          <w:rFonts w:ascii="Arial" w:hAnsi="Arial"/>
          <w:b w:val="0"/>
          <w:i w:val="0"/>
          <w:szCs w:val="24"/>
        </w:rPr>
        <w:t>Transportation for those with mental health and/or substance use disorders</w:t>
      </w:r>
    </w:p>
    <w:p w14:paraId="641D8006" w14:textId="77777777" w:rsidR="00CE6613" w:rsidRDefault="00CE6613" w:rsidP="00CE6613">
      <w:pPr>
        <w:pStyle w:val="BodyText"/>
        <w:rPr>
          <w:rFonts w:ascii="Arial" w:hAnsi="Arial"/>
          <w:b w:val="0"/>
          <w:i w:val="0"/>
          <w:szCs w:val="24"/>
        </w:rPr>
      </w:pPr>
    </w:p>
    <w:p w14:paraId="13EF7048" w14:textId="29C3D1B3" w:rsidR="00320CB0" w:rsidRDefault="00CE6613" w:rsidP="00320CB0">
      <w:pPr>
        <w:pStyle w:val="BodyText"/>
        <w:rPr>
          <w:rFonts w:ascii="Arial" w:hAnsi="Arial"/>
          <w:b w:val="0"/>
          <w:i w:val="0"/>
          <w:szCs w:val="24"/>
        </w:rPr>
      </w:pPr>
      <w:r>
        <w:rPr>
          <w:rFonts w:ascii="Arial" w:hAnsi="Arial"/>
          <w:b w:val="0"/>
          <w:i w:val="0"/>
          <w:szCs w:val="24"/>
          <w:u w:val="single"/>
        </w:rPr>
        <w:t>Note:</w:t>
      </w:r>
      <w:r>
        <w:rPr>
          <w:rFonts w:ascii="Arial" w:hAnsi="Arial"/>
          <w:b w:val="0"/>
          <w:i w:val="0"/>
          <w:szCs w:val="24"/>
        </w:rPr>
        <w:t xml:space="preserve"> </w:t>
      </w:r>
      <w:r w:rsidR="00320CB0">
        <w:rPr>
          <w:rFonts w:ascii="Arial" w:hAnsi="Arial"/>
          <w:b w:val="0"/>
          <w:i w:val="0"/>
          <w:szCs w:val="24"/>
        </w:rPr>
        <w:t>Legal Representation at psychiatric commitment hearings remains a priority for the County of Morris.  However, this service is no longer supported through this funding source.</w:t>
      </w:r>
    </w:p>
    <w:p w14:paraId="10F1F03A" w14:textId="77777777" w:rsidR="00E31A04" w:rsidRPr="00C41166" w:rsidRDefault="00E31A04" w:rsidP="00E31A04">
      <w:pPr>
        <w:pStyle w:val="BodyText"/>
        <w:ind w:left="1080"/>
        <w:rPr>
          <w:rFonts w:ascii="Arial" w:hAnsi="Arial"/>
          <w:b w:val="0"/>
          <w:i w:val="0"/>
          <w:szCs w:val="24"/>
        </w:rPr>
      </w:pPr>
    </w:p>
    <w:p w14:paraId="2C998BDB" w14:textId="77777777" w:rsidR="00CC222E" w:rsidRPr="009564DC" w:rsidRDefault="00CC222E" w:rsidP="00312A76">
      <w:pPr>
        <w:numPr>
          <w:ilvl w:val="0"/>
          <w:numId w:val="3"/>
        </w:numPr>
        <w:rPr>
          <w:rFonts w:ascii="Arial" w:hAnsi="Arial" w:cs="Arial"/>
          <w:sz w:val="22"/>
          <w:szCs w:val="22"/>
        </w:rPr>
      </w:pPr>
      <w:r w:rsidRPr="009564DC">
        <w:rPr>
          <w:rFonts w:ascii="Arial" w:hAnsi="Arial" w:cs="Arial"/>
        </w:rPr>
        <w:t xml:space="preserve">The services presently provided at </w:t>
      </w:r>
      <w:r w:rsidR="0044029F">
        <w:rPr>
          <w:rFonts w:ascii="Arial" w:hAnsi="Arial" w:cs="Arial"/>
        </w:rPr>
        <w:t>One Medical D</w:t>
      </w:r>
      <w:r w:rsidRPr="009564DC">
        <w:rPr>
          <w:rFonts w:ascii="Arial" w:hAnsi="Arial" w:cs="Arial"/>
        </w:rPr>
        <w:t>rive shall continue to be provided at that location.  The space shall be made available to the successful subgrantee. Subgrantee shall be responsible for all utilities and expense to operate the facility. The successful subgrantee shall provide those services at that location and shall be required to provide the County with an indemnity for all services at that location.</w:t>
      </w:r>
    </w:p>
    <w:p w14:paraId="19971F89" w14:textId="77777777" w:rsidR="00CC222E" w:rsidRPr="00356E55" w:rsidRDefault="00CC222E" w:rsidP="00CC222E">
      <w:pPr>
        <w:ind w:left="360"/>
        <w:rPr>
          <w:rFonts w:ascii="Arial" w:hAnsi="Arial"/>
          <w:sz w:val="16"/>
          <w:szCs w:val="16"/>
        </w:rPr>
      </w:pPr>
    </w:p>
    <w:p w14:paraId="55A18F7A" w14:textId="77777777" w:rsidR="00E96EBA" w:rsidRDefault="00750352" w:rsidP="00E96EBA">
      <w:pPr>
        <w:rPr>
          <w:rFonts w:ascii="Verdana" w:hAnsi="Verdana"/>
          <w:sz w:val="20"/>
          <w:szCs w:val="20"/>
        </w:rPr>
      </w:pPr>
      <w:r>
        <w:rPr>
          <w:rFonts w:ascii="Arial" w:hAnsi="Arial" w:cs="Arial"/>
          <w:b/>
        </w:rPr>
        <w:t>Substance Use</w:t>
      </w:r>
      <w:r w:rsidR="005D3631" w:rsidRPr="00FC789E">
        <w:rPr>
          <w:rFonts w:ascii="Arial" w:hAnsi="Arial" w:cs="Arial"/>
          <w:b/>
        </w:rPr>
        <w:t xml:space="preserve"> Services:</w:t>
      </w:r>
      <w:r w:rsidR="005D3631" w:rsidRPr="00FC789E">
        <w:rPr>
          <w:rFonts w:ascii="Arial" w:hAnsi="Arial" w:cs="Arial"/>
        </w:rPr>
        <w:t xml:space="preserve"> </w:t>
      </w:r>
      <w:r w:rsidR="00E96EBA" w:rsidRPr="00A56F39">
        <w:rPr>
          <w:rFonts w:ascii="Arial" w:hAnsi="Arial" w:cs="Arial"/>
        </w:rPr>
        <w:t xml:space="preserve">The Department of Human Services will consider applications that provide services within the full </w:t>
      </w:r>
      <w:r w:rsidR="00E96EBA">
        <w:rPr>
          <w:rFonts w:ascii="Arial" w:hAnsi="Arial" w:cs="Arial"/>
        </w:rPr>
        <w:t>American Society of Addiction Medicine (</w:t>
      </w:r>
      <w:r w:rsidR="00E96EBA" w:rsidRPr="00A56F39">
        <w:rPr>
          <w:rFonts w:ascii="Arial" w:hAnsi="Arial" w:cs="Arial"/>
        </w:rPr>
        <w:t>ASAM</w:t>
      </w:r>
      <w:r w:rsidR="00E96EBA">
        <w:rPr>
          <w:rFonts w:ascii="Arial" w:hAnsi="Arial" w:cs="Arial"/>
        </w:rPr>
        <w:t>)</w:t>
      </w:r>
      <w:r w:rsidR="00E96EBA" w:rsidRPr="00A56F39">
        <w:rPr>
          <w:rFonts w:ascii="Arial" w:hAnsi="Arial" w:cs="Arial"/>
        </w:rPr>
        <w:t xml:space="preserve"> Continuum, from prevention and early intervention services through treatment services and recovery support</w:t>
      </w:r>
      <w:r w:rsidR="00E96EBA" w:rsidRPr="00A56F39">
        <w:rPr>
          <w:rFonts w:ascii="Verdana" w:hAnsi="Verdana"/>
          <w:sz w:val="20"/>
          <w:szCs w:val="20"/>
        </w:rPr>
        <w:t xml:space="preserve">. </w:t>
      </w:r>
    </w:p>
    <w:p w14:paraId="320A2AD1" w14:textId="77777777" w:rsidR="007948CF" w:rsidRPr="00356E55" w:rsidRDefault="007948CF" w:rsidP="00E96EBA">
      <w:pPr>
        <w:rPr>
          <w:rFonts w:ascii="Verdana" w:hAnsi="Verdana"/>
          <w:sz w:val="16"/>
          <w:szCs w:val="16"/>
        </w:rPr>
      </w:pPr>
    </w:p>
    <w:p w14:paraId="4B195231" w14:textId="114F94F3" w:rsidR="001331CE" w:rsidRPr="00D15A0F" w:rsidRDefault="001331CE" w:rsidP="00D15A0F">
      <w:pPr>
        <w:numPr>
          <w:ilvl w:val="0"/>
          <w:numId w:val="5"/>
        </w:numPr>
        <w:rPr>
          <w:rFonts w:ascii="Verdana" w:hAnsi="Verdana"/>
          <w:sz w:val="16"/>
          <w:szCs w:val="16"/>
        </w:rPr>
      </w:pPr>
      <w:r>
        <w:rPr>
          <w:rFonts w:ascii="Arial" w:hAnsi="Arial" w:cs="Arial"/>
        </w:rPr>
        <w:t xml:space="preserve">Prescribed Rates: </w:t>
      </w:r>
      <w:r w:rsidR="00D15A0F">
        <w:rPr>
          <w:rFonts w:ascii="Arial" w:hAnsi="Arial" w:cs="Arial"/>
        </w:rPr>
        <w:t>The Department of Human Services will pay for substance use services at the rate set by the New Jersey Department of Human Services, DMHAS, as set forth in the SFY 202</w:t>
      </w:r>
      <w:r w:rsidR="00E303E2">
        <w:rPr>
          <w:rFonts w:ascii="Arial" w:hAnsi="Arial" w:cs="Arial"/>
        </w:rPr>
        <w:t>3</w:t>
      </w:r>
      <w:r w:rsidR="00D15A0F">
        <w:rPr>
          <w:rFonts w:ascii="Arial" w:hAnsi="Arial" w:cs="Arial"/>
        </w:rPr>
        <w:t>-2</w:t>
      </w:r>
      <w:r w:rsidR="00E303E2">
        <w:rPr>
          <w:rFonts w:ascii="Arial" w:hAnsi="Arial" w:cs="Arial"/>
        </w:rPr>
        <w:t>4</w:t>
      </w:r>
      <w:r w:rsidR="00D15A0F">
        <w:rPr>
          <w:rFonts w:ascii="Arial" w:hAnsi="Arial" w:cs="Arial"/>
        </w:rPr>
        <w:t xml:space="preserve"> Fee for Service Rates Unit Code chart</w:t>
      </w:r>
    </w:p>
    <w:p w14:paraId="2572F978" w14:textId="77777777" w:rsidR="00D15A0F" w:rsidRPr="00356E55" w:rsidRDefault="00D15A0F" w:rsidP="00D15A0F">
      <w:pPr>
        <w:ind w:left="1350"/>
        <w:rPr>
          <w:rFonts w:ascii="Verdana" w:hAnsi="Verdana"/>
          <w:sz w:val="16"/>
          <w:szCs w:val="16"/>
        </w:rPr>
      </w:pPr>
    </w:p>
    <w:p w14:paraId="46D93800" w14:textId="77777777" w:rsidR="007948CF" w:rsidRPr="007948CF" w:rsidRDefault="007948CF" w:rsidP="007948CF">
      <w:pPr>
        <w:rPr>
          <w:rFonts w:ascii="Arial" w:eastAsia="Arial Unicode MS" w:hAnsi="Arial" w:cs="Arial"/>
          <w:b/>
        </w:rPr>
      </w:pPr>
      <w:r w:rsidRPr="00C4550E">
        <w:rPr>
          <w:rFonts w:ascii="Arial" w:eastAsia="Arial Unicode MS" w:hAnsi="Arial" w:cs="Arial"/>
          <w:b/>
        </w:rPr>
        <w:t>Special Consideration will be given to the following service areas:</w:t>
      </w:r>
    </w:p>
    <w:p w14:paraId="164635D0" w14:textId="77777777" w:rsidR="00E96EBA" w:rsidRPr="00F43588" w:rsidRDefault="00E96EBA" w:rsidP="00E96EBA">
      <w:pPr>
        <w:rPr>
          <w:rFonts w:ascii="Arial" w:hAnsi="Arial" w:cs="Arial"/>
          <w:sz w:val="16"/>
          <w:szCs w:val="16"/>
        </w:rPr>
      </w:pPr>
    </w:p>
    <w:p w14:paraId="1E8B2FED" w14:textId="77777777" w:rsidR="00E31A04" w:rsidRDefault="00C41166" w:rsidP="00E31A04">
      <w:pPr>
        <w:numPr>
          <w:ilvl w:val="0"/>
          <w:numId w:val="8"/>
        </w:numPr>
        <w:rPr>
          <w:rFonts w:ascii="Arial" w:hAnsi="Arial"/>
          <w:i/>
        </w:rPr>
      </w:pPr>
      <w:r w:rsidRPr="007948CF">
        <w:rPr>
          <w:rFonts w:ascii="Arial" w:hAnsi="Arial"/>
          <w:b/>
        </w:rPr>
        <w:t>Transportation</w:t>
      </w:r>
      <w:r>
        <w:rPr>
          <w:rFonts w:ascii="Arial" w:hAnsi="Arial"/>
        </w:rPr>
        <w:t xml:space="preserve"> -</w:t>
      </w:r>
      <w:r w:rsidRPr="007948CF">
        <w:rPr>
          <w:rFonts w:ascii="Arial" w:hAnsi="Arial"/>
        </w:rPr>
        <w:t xml:space="preserve"> directly provided or linked</w:t>
      </w:r>
      <w:r>
        <w:rPr>
          <w:rFonts w:ascii="Arial" w:hAnsi="Arial"/>
        </w:rPr>
        <w:t>, priority given to non-medical.</w:t>
      </w:r>
      <w:r w:rsidRPr="00FC789E">
        <w:rPr>
          <w:rFonts w:ascii="Arial" w:hAnsi="Arial"/>
          <w:i/>
        </w:rPr>
        <w:t xml:space="preserve"> </w:t>
      </w:r>
      <w:r w:rsidRPr="00903C01">
        <w:rPr>
          <w:rFonts w:ascii="Arial" w:hAnsi="Arial"/>
          <w:i/>
        </w:rPr>
        <w:t xml:space="preserve"> </w:t>
      </w:r>
    </w:p>
    <w:p w14:paraId="1996DB39" w14:textId="48089F8B" w:rsidR="00B82A10" w:rsidRDefault="00B82A10" w:rsidP="00E31A04">
      <w:pPr>
        <w:numPr>
          <w:ilvl w:val="0"/>
          <w:numId w:val="8"/>
        </w:numPr>
        <w:rPr>
          <w:rFonts w:ascii="Arial" w:hAnsi="Arial"/>
          <w:i/>
        </w:rPr>
      </w:pPr>
      <w:r>
        <w:rPr>
          <w:rFonts w:ascii="Arial" w:hAnsi="Arial"/>
          <w:b/>
        </w:rPr>
        <w:t xml:space="preserve">Multilingual services </w:t>
      </w:r>
    </w:p>
    <w:p w14:paraId="5CBA55E3" w14:textId="77777777" w:rsidR="00E96EBA" w:rsidRPr="00E31A04" w:rsidRDefault="00E96EBA" w:rsidP="00E31A04">
      <w:pPr>
        <w:numPr>
          <w:ilvl w:val="0"/>
          <w:numId w:val="8"/>
        </w:numPr>
        <w:rPr>
          <w:rFonts w:ascii="Arial" w:hAnsi="Arial"/>
          <w:i/>
        </w:rPr>
      </w:pPr>
      <w:r w:rsidRPr="00E31A04">
        <w:rPr>
          <w:rFonts w:ascii="Arial" w:eastAsia="Arial Unicode MS" w:hAnsi="Arial" w:cs="Arial"/>
          <w:b/>
        </w:rPr>
        <w:t>Recovery Support Services</w:t>
      </w:r>
      <w:r w:rsidRPr="00E31A04">
        <w:rPr>
          <w:rFonts w:ascii="Arial" w:eastAsia="Arial Unicode MS" w:hAnsi="Arial" w:cs="Arial"/>
        </w:rPr>
        <w:t xml:space="preserve"> – Outreach &amp; case management, relapse prevention, life skills, peer to peer services, </w:t>
      </w:r>
      <w:proofErr w:type="gramStart"/>
      <w:r w:rsidRPr="00E31A04">
        <w:rPr>
          <w:rFonts w:ascii="Arial" w:eastAsia="Arial Unicode MS" w:hAnsi="Arial" w:cs="Arial"/>
        </w:rPr>
        <w:t>employment</w:t>
      </w:r>
      <w:proofErr w:type="gramEnd"/>
      <w:r w:rsidRPr="00E31A04">
        <w:rPr>
          <w:rFonts w:ascii="Arial" w:eastAsia="Arial Unicode MS" w:hAnsi="Arial" w:cs="Arial"/>
        </w:rPr>
        <w:t xml:space="preserve"> and job training services, etc</w:t>
      </w:r>
      <w:r w:rsidR="00C4550E" w:rsidRPr="00E31A04">
        <w:rPr>
          <w:rFonts w:ascii="Arial" w:eastAsia="Arial Unicode MS" w:hAnsi="Arial" w:cs="Arial"/>
        </w:rPr>
        <w:t>.</w:t>
      </w:r>
    </w:p>
    <w:p w14:paraId="737DC78B" w14:textId="77777777" w:rsidR="00E96EBA" w:rsidRPr="00F43588" w:rsidRDefault="00E96EBA" w:rsidP="00312A76">
      <w:pPr>
        <w:numPr>
          <w:ilvl w:val="1"/>
          <w:numId w:val="4"/>
        </w:numPr>
        <w:rPr>
          <w:rFonts w:ascii="Arial" w:hAnsi="Arial" w:cs="Arial"/>
        </w:rPr>
      </w:pPr>
      <w:r w:rsidRPr="00F43588">
        <w:rPr>
          <w:rFonts w:ascii="Arial" w:hAnsi="Arial" w:cs="Arial"/>
          <w:b/>
        </w:rPr>
        <w:t>Peer Recovery Specialist</w:t>
      </w:r>
      <w:r w:rsidRPr="00F43588">
        <w:rPr>
          <w:rFonts w:ascii="Arial" w:hAnsi="Arial" w:cs="Arial"/>
        </w:rPr>
        <w:t xml:space="preserve"> – Credentialed individuals available to respond after </w:t>
      </w:r>
      <w:r w:rsidRPr="00D92B3B">
        <w:rPr>
          <w:rFonts w:ascii="Arial" w:hAnsi="Arial" w:cs="Arial"/>
        </w:rPr>
        <w:t>Narcan deployment in the hospital emergency room to provide ongoing support and</w:t>
      </w:r>
      <w:r w:rsidRPr="00F43588">
        <w:rPr>
          <w:rFonts w:ascii="Arial" w:hAnsi="Arial" w:cs="Arial"/>
        </w:rPr>
        <w:t xml:space="preserve"> linkage. </w:t>
      </w:r>
    </w:p>
    <w:p w14:paraId="3B5D16C8" w14:textId="77777777" w:rsidR="00E96EBA" w:rsidRDefault="00E96EBA" w:rsidP="00312A76">
      <w:pPr>
        <w:numPr>
          <w:ilvl w:val="1"/>
          <w:numId w:val="4"/>
        </w:numPr>
        <w:rPr>
          <w:rFonts w:ascii="Arial" w:hAnsi="Arial" w:cs="Arial"/>
        </w:rPr>
      </w:pPr>
      <w:r w:rsidRPr="00F43588">
        <w:rPr>
          <w:rFonts w:ascii="Arial" w:hAnsi="Arial" w:cs="Arial"/>
          <w:b/>
        </w:rPr>
        <w:t>Recovery Support Services</w:t>
      </w:r>
      <w:r w:rsidRPr="00F43588">
        <w:rPr>
          <w:rFonts w:ascii="Arial" w:hAnsi="Arial" w:cs="Arial"/>
        </w:rPr>
        <w:t xml:space="preserve"> available to individuals who are awaiting admission to treatment programs. Engaging individuals as a bridge to treatment services.</w:t>
      </w:r>
    </w:p>
    <w:p w14:paraId="7D3FD716" w14:textId="77777777" w:rsidR="0044029F" w:rsidRPr="00F43588" w:rsidRDefault="0044029F" w:rsidP="00312A76">
      <w:pPr>
        <w:numPr>
          <w:ilvl w:val="1"/>
          <w:numId w:val="4"/>
        </w:numPr>
        <w:rPr>
          <w:rFonts w:ascii="Arial" w:hAnsi="Arial" w:cs="Arial"/>
        </w:rPr>
      </w:pPr>
      <w:r w:rsidRPr="0044029F">
        <w:rPr>
          <w:rFonts w:ascii="Arial" w:hAnsi="Arial" w:cs="Arial"/>
          <w:b/>
        </w:rPr>
        <w:t>Narcan training</w:t>
      </w:r>
      <w:r>
        <w:rPr>
          <w:rFonts w:ascii="Arial" w:hAnsi="Arial" w:cs="Arial"/>
        </w:rPr>
        <w:t xml:space="preserve"> and kits provided to the </w:t>
      </w:r>
      <w:r w:rsidRPr="00E31A04">
        <w:rPr>
          <w:rFonts w:ascii="Arial" w:hAnsi="Arial" w:cs="Arial"/>
          <w:strike/>
        </w:rPr>
        <w:t>community</w:t>
      </w:r>
      <w:r>
        <w:rPr>
          <w:rFonts w:ascii="Arial" w:hAnsi="Arial" w:cs="Arial"/>
        </w:rPr>
        <w:t xml:space="preserve"> and various sectors of the community.</w:t>
      </w:r>
    </w:p>
    <w:p w14:paraId="152B5E6E" w14:textId="77777777" w:rsidR="008972C8" w:rsidRPr="00E31A04" w:rsidRDefault="00E96EBA" w:rsidP="00E31A04">
      <w:pPr>
        <w:pStyle w:val="ListParagraph"/>
        <w:numPr>
          <w:ilvl w:val="0"/>
          <w:numId w:val="8"/>
        </w:numPr>
        <w:rPr>
          <w:rFonts w:ascii="Arial" w:eastAsia="Arial Unicode MS" w:hAnsi="Arial" w:cs="Arial"/>
        </w:rPr>
      </w:pPr>
      <w:r w:rsidRPr="00E31A04">
        <w:rPr>
          <w:rFonts w:ascii="Arial" w:eastAsia="Arial Unicode MS" w:hAnsi="Arial" w:cs="Arial"/>
          <w:b/>
        </w:rPr>
        <w:t>Outreach and case management</w:t>
      </w:r>
      <w:r w:rsidRPr="00E31A04">
        <w:rPr>
          <w:rFonts w:ascii="Arial" w:eastAsia="Arial Unicode MS" w:hAnsi="Arial" w:cs="Arial"/>
        </w:rPr>
        <w:t xml:space="preserve">, including wraparound services, to engage individuals with co-occurring disorders and multiple service needs. Integrated services that address multiple needs across systems, using interventions that </w:t>
      </w:r>
      <w:proofErr w:type="gramStart"/>
      <w:r w:rsidRPr="00E31A04">
        <w:rPr>
          <w:rFonts w:ascii="Arial" w:eastAsia="Arial Unicode MS" w:hAnsi="Arial" w:cs="Arial"/>
        </w:rPr>
        <w:t>take into account</w:t>
      </w:r>
      <w:proofErr w:type="gramEnd"/>
      <w:r w:rsidRPr="00E31A04">
        <w:rPr>
          <w:rFonts w:ascii="Arial" w:eastAsia="Arial Unicode MS" w:hAnsi="Arial" w:cs="Arial"/>
        </w:rPr>
        <w:t xml:space="preserve"> an individual’s readiness (motivational interviewing).</w:t>
      </w:r>
    </w:p>
    <w:p w14:paraId="3BD26A1E" w14:textId="0F1CA9EA" w:rsidR="00E31A04" w:rsidRDefault="00E31A04" w:rsidP="00E31A04">
      <w:pPr>
        <w:pStyle w:val="BodyText"/>
        <w:numPr>
          <w:ilvl w:val="0"/>
          <w:numId w:val="8"/>
        </w:numPr>
        <w:rPr>
          <w:rFonts w:ascii="Arial" w:hAnsi="Arial"/>
          <w:i w:val="0"/>
          <w:szCs w:val="24"/>
        </w:rPr>
      </w:pPr>
      <w:r w:rsidRPr="00E31A04">
        <w:rPr>
          <w:rFonts w:ascii="Arial" w:hAnsi="Arial"/>
          <w:i w:val="0"/>
          <w:szCs w:val="24"/>
        </w:rPr>
        <w:t>Youth related substance use services</w:t>
      </w:r>
    </w:p>
    <w:p w14:paraId="0503CE64" w14:textId="4F2DF6BB" w:rsidR="00B82A10" w:rsidRDefault="00B82A10" w:rsidP="00E31A04">
      <w:pPr>
        <w:pStyle w:val="BodyText"/>
        <w:numPr>
          <w:ilvl w:val="0"/>
          <w:numId w:val="8"/>
        </w:numPr>
        <w:rPr>
          <w:rFonts w:ascii="Arial" w:hAnsi="Arial"/>
          <w:i w:val="0"/>
          <w:szCs w:val="24"/>
        </w:rPr>
      </w:pPr>
      <w:r>
        <w:rPr>
          <w:rFonts w:ascii="Arial" w:hAnsi="Arial"/>
          <w:i w:val="0"/>
          <w:szCs w:val="24"/>
        </w:rPr>
        <w:t>Substance Use and/or Mental Health services for those 60+ in the community</w:t>
      </w:r>
    </w:p>
    <w:p w14:paraId="4EFB1D7D" w14:textId="126E58D0" w:rsidR="00CE6613" w:rsidRPr="00E31A04" w:rsidRDefault="00CE6613" w:rsidP="00E31A04">
      <w:pPr>
        <w:pStyle w:val="BodyText"/>
        <w:numPr>
          <w:ilvl w:val="0"/>
          <w:numId w:val="8"/>
        </w:numPr>
        <w:rPr>
          <w:rFonts w:ascii="Arial" w:hAnsi="Arial"/>
          <w:i w:val="0"/>
          <w:szCs w:val="24"/>
        </w:rPr>
      </w:pPr>
      <w:r>
        <w:rPr>
          <w:rFonts w:ascii="Arial" w:hAnsi="Arial"/>
          <w:i w:val="0"/>
          <w:szCs w:val="24"/>
        </w:rPr>
        <w:t xml:space="preserve">Harm Reduction </w:t>
      </w:r>
    </w:p>
    <w:p w14:paraId="123DD7AB" w14:textId="77777777" w:rsidR="00C41166" w:rsidRDefault="00C41166" w:rsidP="00C41166">
      <w:pPr>
        <w:rPr>
          <w:rFonts w:ascii="Arial" w:eastAsia="Arial Unicode MS" w:hAnsi="Arial" w:cs="Arial"/>
          <w:b/>
        </w:rPr>
      </w:pPr>
    </w:p>
    <w:p w14:paraId="69877BA2" w14:textId="256EE638" w:rsidR="00C41166" w:rsidRDefault="00BD296F" w:rsidP="00C41166">
      <w:pPr>
        <w:rPr>
          <w:rFonts w:ascii="Arial" w:eastAsia="Arial Unicode MS" w:hAnsi="Arial" w:cs="Arial"/>
        </w:rPr>
      </w:pPr>
      <w:r>
        <w:rPr>
          <w:rFonts w:ascii="Arial" w:eastAsia="Arial Unicode MS" w:hAnsi="Arial" w:cs="Arial"/>
          <w:b/>
        </w:rPr>
        <w:t xml:space="preserve">The </w:t>
      </w:r>
      <w:r w:rsidR="00C41166">
        <w:rPr>
          <w:rFonts w:ascii="Arial" w:eastAsia="Arial Unicode MS" w:hAnsi="Arial" w:cs="Arial"/>
          <w:b/>
        </w:rPr>
        <w:t>following gaps were identified:</w:t>
      </w:r>
    </w:p>
    <w:p w14:paraId="0D9EDEC1" w14:textId="6A8BD31B" w:rsidR="00C41166" w:rsidRDefault="00C41166" w:rsidP="00312A76">
      <w:pPr>
        <w:numPr>
          <w:ilvl w:val="0"/>
          <w:numId w:val="9"/>
        </w:numPr>
        <w:rPr>
          <w:rFonts w:ascii="Arial" w:eastAsia="Arial Unicode MS" w:hAnsi="Arial" w:cs="Arial"/>
        </w:rPr>
      </w:pPr>
      <w:r>
        <w:rPr>
          <w:rFonts w:ascii="Arial" w:eastAsia="Arial Unicode MS" w:hAnsi="Arial" w:cs="Arial"/>
        </w:rPr>
        <w:t>Telehealth/remote services</w:t>
      </w:r>
      <w:r w:rsidR="00DB40F4">
        <w:rPr>
          <w:rFonts w:ascii="Arial" w:eastAsia="Arial Unicode MS" w:hAnsi="Arial" w:cs="Arial"/>
        </w:rPr>
        <w:t xml:space="preserve"> </w:t>
      </w:r>
      <w:r w:rsidR="00DB40F4">
        <w:rPr>
          <w:rFonts w:ascii="Arial" w:hAnsi="Arial" w:cs="Arial"/>
        </w:rPr>
        <w:t>for those who do not have access to an electronic device</w:t>
      </w:r>
    </w:p>
    <w:p w14:paraId="26498E65" w14:textId="77777777" w:rsidR="00BD296F" w:rsidRPr="001A14B9" w:rsidRDefault="00BD296F" w:rsidP="00BD296F">
      <w:pPr>
        <w:numPr>
          <w:ilvl w:val="0"/>
          <w:numId w:val="9"/>
        </w:numPr>
        <w:rPr>
          <w:rFonts w:ascii="Arial" w:hAnsi="Arial" w:cs="Arial"/>
        </w:rPr>
      </w:pPr>
      <w:r>
        <w:rPr>
          <w:rFonts w:ascii="Arial" w:hAnsi="Arial" w:cs="Arial"/>
        </w:rPr>
        <w:t>Resources for family involvement/family support services</w:t>
      </w:r>
    </w:p>
    <w:p w14:paraId="0D80C011" w14:textId="00FF57D9" w:rsidR="00153666" w:rsidRDefault="00E303E2" w:rsidP="00153666">
      <w:pPr>
        <w:numPr>
          <w:ilvl w:val="0"/>
          <w:numId w:val="9"/>
        </w:numPr>
        <w:rPr>
          <w:rFonts w:ascii="Arial" w:eastAsia="Arial Unicode MS" w:hAnsi="Arial" w:cs="Arial"/>
        </w:rPr>
      </w:pPr>
      <w:r>
        <w:rPr>
          <w:rFonts w:ascii="Arial" w:eastAsia="Arial Unicode MS" w:hAnsi="Arial" w:cs="Arial"/>
        </w:rPr>
        <w:t>S</w:t>
      </w:r>
      <w:r w:rsidR="00DB40F4">
        <w:rPr>
          <w:rFonts w:ascii="Arial" w:eastAsia="Arial Unicode MS" w:hAnsi="Arial" w:cs="Arial"/>
        </w:rPr>
        <w:t>upportive services</w:t>
      </w:r>
      <w:r w:rsidR="00153666">
        <w:rPr>
          <w:rFonts w:ascii="Arial" w:eastAsia="Arial Unicode MS" w:hAnsi="Arial" w:cs="Arial"/>
        </w:rPr>
        <w:t xml:space="preserve"> for those with a mental illness</w:t>
      </w:r>
      <w:r w:rsidR="00DB40F4">
        <w:rPr>
          <w:rFonts w:ascii="Arial" w:eastAsia="Arial Unicode MS" w:hAnsi="Arial" w:cs="Arial"/>
        </w:rPr>
        <w:t xml:space="preserve"> and individualized</w:t>
      </w:r>
      <w:r>
        <w:rPr>
          <w:rFonts w:ascii="Arial" w:eastAsia="Arial Unicode MS" w:hAnsi="Arial" w:cs="Arial"/>
        </w:rPr>
        <w:t xml:space="preserve"> services</w:t>
      </w:r>
      <w:r w:rsidR="00DB40F4">
        <w:rPr>
          <w:rFonts w:ascii="Arial" w:eastAsia="Arial Unicode MS" w:hAnsi="Arial" w:cs="Arial"/>
        </w:rPr>
        <w:t xml:space="preserve"> based on the individual’s need</w:t>
      </w:r>
    </w:p>
    <w:p w14:paraId="171F4BD6" w14:textId="4901A6BB" w:rsidR="00CF4F85" w:rsidRPr="00DB40F4" w:rsidRDefault="00CF4F85" w:rsidP="00153666">
      <w:pPr>
        <w:numPr>
          <w:ilvl w:val="0"/>
          <w:numId w:val="9"/>
        </w:numPr>
        <w:rPr>
          <w:rFonts w:ascii="Arial" w:eastAsia="Arial Unicode MS" w:hAnsi="Arial" w:cs="Arial"/>
        </w:rPr>
      </w:pPr>
      <w:r>
        <w:rPr>
          <w:rFonts w:ascii="Arial" w:eastAsia="Arial Unicode MS" w:hAnsi="Arial" w:cs="Arial"/>
        </w:rPr>
        <w:t>Multilingual services and/or the use of translati</w:t>
      </w:r>
      <w:r w:rsidR="001344CE">
        <w:rPr>
          <w:rFonts w:ascii="Arial" w:eastAsia="Arial Unicode MS" w:hAnsi="Arial" w:cs="Arial"/>
        </w:rPr>
        <w:t>on</w:t>
      </w:r>
      <w:r>
        <w:rPr>
          <w:rFonts w:ascii="Arial" w:eastAsia="Arial Unicode MS" w:hAnsi="Arial" w:cs="Arial"/>
        </w:rPr>
        <w:t xml:space="preserve"> services</w:t>
      </w:r>
    </w:p>
    <w:p w14:paraId="3585EF67" w14:textId="77777777" w:rsidR="00E31A04" w:rsidRPr="005538B4" w:rsidRDefault="00E31A04" w:rsidP="00E31A04">
      <w:pPr>
        <w:ind w:left="720"/>
        <w:rPr>
          <w:rFonts w:ascii="Arial" w:eastAsia="Arial Unicode MS" w:hAnsi="Arial" w:cs="Arial"/>
        </w:rPr>
      </w:pPr>
    </w:p>
    <w:p w14:paraId="6E3E022E" w14:textId="77777777" w:rsidR="00D206D5" w:rsidRPr="00F43588" w:rsidRDefault="00D206D5" w:rsidP="0005270B">
      <w:pPr>
        <w:rPr>
          <w:rFonts w:ascii="Arial" w:hAnsi="Arial" w:cs="Arial"/>
          <w:b/>
          <w:i/>
          <w:sz w:val="22"/>
          <w:szCs w:val="22"/>
        </w:rPr>
      </w:pPr>
      <w:r w:rsidRPr="00F43588">
        <w:rPr>
          <w:rFonts w:ascii="Arial" w:hAnsi="Arial" w:cs="Arial"/>
          <w:b/>
          <w:i/>
          <w:sz w:val="22"/>
          <w:szCs w:val="22"/>
        </w:rPr>
        <w:lastRenderedPageBreak/>
        <w:t>Applicants must also include a copy of financial screening, sliding fee scale forms and the latest financial audit.  The County will not consider requests that do not include this information.</w:t>
      </w:r>
    </w:p>
    <w:p w14:paraId="5BE68EA7" w14:textId="77777777" w:rsidR="00A64DC0" w:rsidRPr="00F43588" w:rsidRDefault="00A64DC0" w:rsidP="00D206D5">
      <w:pPr>
        <w:rPr>
          <w:rFonts w:ascii="Arial" w:hAnsi="Arial" w:cs="Arial"/>
          <w:b/>
          <w:i/>
          <w:sz w:val="16"/>
          <w:szCs w:val="16"/>
        </w:rPr>
      </w:pPr>
    </w:p>
    <w:p w14:paraId="36FB84E5" w14:textId="2963DE09" w:rsidR="00D206D5" w:rsidRPr="00FC789E" w:rsidRDefault="00A64DC0" w:rsidP="00D206D5">
      <w:pPr>
        <w:rPr>
          <w:rFonts w:ascii="Arial" w:hAnsi="Arial" w:cs="Arial"/>
        </w:rPr>
      </w:pPr>
      <w:r w:rsidRPr="00FC789E">
        <w:rPr>
          <w:rFonts w:ascii="Arial" w:hAnsi="Arial"/>
        </w:rPr>
        <w:t xml:space="preserve">All </w:t>
      </w:r>
      <w:r w:rsidR="0044029F">
        <w:rPr>
          <w:rFonts w:ascii="Arial" w:hAnsi="Arial"/>
        </w:rPr>
        <w:t>202</w:t>
      </w:r>
      <w:r w:rsidR="00CF4F85">
        <w:rPr>
          <w:rFonts w:ascii="Arial" w:hAnsi="Arial"/>
        </w:rPr>
        <w:t>5</w:t>
      </w:r>
      <w:r w:rsidRPr="00FC789E">
        <w:rPr>
          <w:rFonts w:ascii="Arial" w:hAnsi="Arial"/>
        </w:rPr>
        <w:t xml:space="preserve"> applications will be reviewed by the Morris County Mental Health </w:t>
      </w:r>
      <w:r w:rsidR="00F74797">
        <w:rPr>
          <w:rFonts w:ascii="Arial" w:hAnsi="Arial"/>
        </w:rPr>
        <w:t xml:space="preserve">Addictions Services </w:t>
      </w:r>
      <w:r w:rsidRPr="00FC789E">
        <w:rPr>
          <w:rFonts w:ascii="Arial" w:hAnsi="Arial"/>
        </w:rPr>
        <w:t xml:space="preserve">Advisory Board.  This review will determine </w:t>
      </w:r>
      <w:r w:rsidR="0090578D">
        <w:rPr>
          <w:rFonts w:ascii="Arial" w:hAnsi="Arial"/>
        </w:rPr>
        <w:t>202</w:t>
      </w:r>
      <w:r w:rsidR="00CF4F85">
        <w:rPr>
          <w:rFonts w:ascii="Arial" w:hAnsi="Arial"/>
        </w:rPr>
        <w:t>5</w:t>
      </w:r>
      <w:r w:rsidRPr="00FC789E">
        <w:rPr>
          <w:rFonts w:ascii="Arial" w:hAnsi="Arial"/>
        </w:rPr>
        <w:t xml:space="preserve"> Grant-In-Aid funding recommendations</w:t>
      </w:r>
      <w:r w:rsidR="00A7688A" w:rsidRPr="00FC789E">
        <w:rPr>
          <w:rFonts w:ascii="Arial" w:hAnsi="Arial"/>
        </w:rPr>
        <w:t>.</w:t>
      </w:r>
      <w:r w:rsidRPr="00FC789E">
        <w:rPr>
          <w:rFonts w:ascii="Arial" w:hAnsi="Arial" w:cs="Arial"/>
        </w:rPr>
        <w:t xml:space="preserve"> </w:t>
      </w:r>
    </w:p>
    <w:p w14:paraId="6A261211" w14:textId="650430E5" w:rsidR="00A5140F" w:rsidRPr="00FC789E" w:rsidRDefault="007040FA" w:rsidP="007040FA">
      <w:pPr>
        <w:rPr>
          <w:rFonts w:ascii="Arial" w:hAnsi="Arial" w:cs="Arial"/>
        </w:rPr>
      </w:pPr>
      <w:r w:rsidRPr="00FC789E">
        <w:rPr>
          <w:rFonts w:ascii="Arial" w:hAnsi="Arial" w:cs="Arial"/>
        </w:rPr>
        <w:t>County Grant</w:t>
      </w:r>
      <w:r w:rsidR="006178D9">
        <w:rPr>
          <w:rFonts w:ascii="Arial" w:hAnsi="Arial" w:cs="Arial"/>
        </w:rPr>
        <w:t>-</w:t>
      </w:r>
      <w:r w:rsidRPr="00FC789E">
        <w:rPr>
          <w:rFonts w:ascii="Arial" w:hAnsi="Arial" w:cs="Arial"/>
        </w:rPr>
        <w:t>In</w:t>
      </w:r>
      <w:r w:rsidR="006178D9">
        <w:rPr>
          <w:rFonts w:ascii="Arial" w:hAnsi="Arial" w:cs="Arial"/>
        </w:rPr>
        <w:t>-</w:t>
      </w:r>
      <w:r w:rsidRPr="00FC789E">
        <w:rPr>
          <w:rFonts w:ascii="Arial" w:hAnsi="Arial" w:cs="Arial"/>
        </w:rPr>
        <w:t xml:space="preserve">Aid will be awarded based upon availability of funds for calendar year </w:t>
      </w:r>
      <w:r w:rsidR="0090578D">
        <w:rPr>
          <w:rFonts w:ascii="Arial" w:hAnsi="Arial" w:cs="Arial"/>
        </w:rPr>
        <w:t>202</w:t>
      </w:r>
      <w:r w:rsidR="00CF4F85">
        <w:rPr>
          <w:rFonts w:ascii="Arial" w:hAnsi="Arial" w:cs="Arial"/>
        </w:rPr>
        <w:t>5</w:t>
      </w:r>
      <w:r w:rsidRPr="00FC789E">
        <w:rPr>
          <w:rFonts w:ascii="Arial" w:hAnsi="Arial" w:cs="Arial"/>
        </w:rPr>
        <w:t xml:space="preserve">. </w:t>
      </w:r>
    </w:p>
    <w:p w14:paraId="518FFDF3" w14:textId="1AEBA713" w:rsidR="00975E48" w:rsidRDefault="007040FA" w:rsidP="00975E48">
      <w:pPr>
        <w:rPr>
          <w:rFonts w:ascii="Arial" w:hAnsi="Arial" w:cs="Arial"/>
          <w:color w:val="FF0000"/>
        </w:rPr>
      </w:pPr>
      <w:r w:rsidRPr="00FC789E">
        <w:rPr>
          <w:rFonts w:ascii="Arial" w:hAnsi="Arial" w:cs="Arial"/>
        </w:rPr>
        <w:t>S</w:t>
      </w:r>
      <w:r w:rsidR="00D206D5" w:rsidRPr="00FC789E">
        <w:rPr>
          <w:rFonts w:ascii="Arial" w:hAnsi="Arial" w:cs="Arial"/>
        </w:rPr>
        <w:t xml:space="preserve">hould the County receive notification of a reduction in State or Federal funds, </w:t>
      </w:r>
      <w:r w:rsidR="0044029F">
        <w:rPr>
          <w:rFonts w:ascii="Arial" w:hAnsi="Arial" w:cs="Arial"/>
        </w:rPr>
        <w:t>202</w:t>
      </w:r>
      <w:r w:rsidR="00CF4F85">
        <w:rPr>
          <w:rFonts w:ascii="Arial" w:hAnsi="Arial" w:cs="Arial"/>
        </w:rPr>
        <w:t>5</w:t>
      </w:r>
      <w:r w:rsidR="008D7BDE" w:rsidRPr="00FC789E">
        <w:rPr>
          <w:rFonts w:ascii="Arial" w:hAnsi="Arial" w:cs="Arial"/>
        </w:rPr>
        <w:t xml:space="preserve"> </w:t>
      </w:r>
      <w:r w:rsidR="00D206D5" w:rsidRPr="00FC789E">
        <w:rPr>
          <w:rFonts w:ascii="Arial" w:hAnsi="Arial" w:cs="Arial"/>
        </w:rPr>
        <w:t xml:space="preserve">funding </w:t>
      </w:r>
      <w:r w:rsidR="00F74797">
        <w:rPr>
          <w:rFonts w:ascii="Arial" w:hAnsi="Arial" w:cs="Arial"/>
        </w:rPr>
        <w:t>m</w:t>
      </w:r>
      <w:r w:rsidR="00D206D5" w:rsidRPr="00FC789E">
        <w:rPr>
          <w:rFonts w:ascii="Arial" w:hAnsi="Arial" w:cs="Arial"/>
        </w:rPr>
        <w:t xml:space="preserve">ay be reduced or terminated.  Morris County will not be responsible for replacing or maintaining funding levels </w:t>
      </w:r>
      <w:proofErr w:type="gramStart"/>
      <w:r w:rsidR="00D206D5" w:rsidRPr="00FC789E">
        <w:rPr>
          <w:rFonts w:ascii="Arial" w:hAnsi="Arial" w:cs="Arial"/>
        </w:rPr>
        <w:t>in the event that</w:t>
      </w:r>
      <w:proofErr w:type="gramEnd"/>
      <w:r w:rsidR="00D206D5" w:rsidRPr="00FC789E">
        <w:rPr>
          <w:rFonts w:ascii="Arial" w:hAnsi="Arial" w:cs="Arial"/>
        </w:rPr>
        <w:t xml:space="preserve"> possible reductions occur </w:t>
      </w:r>
      <w:r w:rsidR="00844C32">
        <w:rPr>
          <w:rFonts w:ascii="Arial" w:hAnsi="Arial" w:cs="Arial"/>
        </w:rPr>
        <w:t>during</w:t>
      </w:r>
      <w:r w:rsidR="00D206D5" w:rsidRPr="00FC789E">
        <w:rPr>
          <w:rFonts w:ascii="Arial" w:hAnsi="Arial" w:cs="Arial"/>
        </w:rPr>
        <w:t xml:space="preserve"> the </w:t>
      </w:r>
      <w:r w:rsidR="0090578D">
        <w:rPr>
          <w:rFonts w:ascii="Arial" w:hAnsi="Arial" w:cs="Arial"/>
        </w:rPr>
        <w:t>202</w:t>
      </w:r>
      <w:r w:rsidR="00CF4F85">
        <w:rPr>
          <w:rFonts w:ascii="Arial" w:hAnsi="Arial" w:cs="Arial"/>
        </w:rPr>
        <w:t>5</w:t>
      </w:r>
      <w:r w:rsidR="00D206D5" w:rsidRPr="00FC789E">
        <w:rPr>
          <w:rFonts w:ascii="Arial" w:hAnsi="Arial" w:cs="Arial"/>
        </w:rPr>
        <w:t xml:space="preserve"> allocation process</w:t>
      </w:r>
      <w:r w:rsidR="00A64DC0" w:rsidRPr="00FC789E">
        <w:rPr>
          <w:rFonts w:ascii="Arial" w:hAnsi="Arial" w:cs="Arial"/>
        </w:rPr>
        <w:t>.</w:t>
      </w:r>
      <w:r w:rsidRPr="00FC789E">
        <w:rPr>
          <w:rFonts w:ascii="Arial" w:hAnsi="Arial" w:cs="Arial"/>
        </w:rPr>
        <w:t xml:space="preserve"> </w:t>
      </w:r>
      <w:r w:rsidR="008E52B2" w:rsidRPr="008E52B2">
        <w:rPr>
          <w:rFonts w:ascii="Arial" w:hAnsi="Arial" w:cs="Arial"/>
          <w:color w:val="FF0000"/>
        </w:rPr>
        <w:t xml:space="preserve"> </w:t>
      </w:r>
    </w:p>
    <w:p w14:paraId="1C0E4313" w14:textId="77777777" w:rsidR="006726F4" w:rsidRPr="00A45892" w:rsidRDefault="006726F4" w:rsidP="00D206D5">
      <w:pPr>
        <w:pStyle w:val="BodyText"/>
        <w:rPr>
          <w:rFonts w:ascii="Arial" w:hAnsi="Arial" w:cs="Arial"/>
          <w:sz w:val="16"/>
          <w:szCs w:val="16"/>
        </w:rPr>
      </w:pPr>
    </w:p>
    <w:p w14:paraId="6A2FE3AD" w14:textId="77777777" w:rsidR="00CB1002" w:rsidRPr="00F43588" w:rsidRDefault="00964464" w:rsidP="007A5339">
      <w:pPr>
        <w:pStyle w:val="BodyText"/>
        <w:ind w:right="-720"/>
        <w:rPr>
          <w:rFonts w:ascii="Arial" w:hAnsi="Arial" w:cs="Arial"/>
          <w:sz w:val="22"/>
          <w:szCs w:val="22"/>
        </w:rPr>
      </w:pPr>
      <w:r w:rsidRPr="00F43588">
        <w:rPr>
          <w:rFonts w:ascii="Arial" w:hAnsi="Arial" w:cs="Arial"/>
          <w:sz w:val="22"/>
          <w:szCs w:val="22"/>
        </w:rPr>
        <w:t xml:space="preserve">The County of Morris reserves the right to renew Subgrant agreements for the period of </w:t>
      </w:r>
    </w:p>
    <w:p w14:paraId="4A3E5164" w14:textId="2E63ECD0" w:rsidR="006F3938" w:rsidRPr="00F43588" w:rsidRDefault="00CB1002" w:rsidP="00D206D5">
      <w:pPr>
        <w:pStyle w:val="BodyText"/>
        <w:rPr>
          <w:rFonts w:ascii="Arial" w:hAnsi="Arial" w:cs="Arial"/>
          <w:sz w:val="22"/>
          <w:szCs w:val="22"/>
        </w:rPr>
      </w:pPr>
      <w:r w:rsidRPr="00F43588">
        <w:rPr>
          <w:rFonts w:ascii="Arial" w:hAnsi="Arial" w:cs="Arial"/>
          <w:sz w:val="22"/>
          <w:szCs w:val="22"/>
        </w:rPr>
        <w:t>J</w:t>
      </w:r>
      <w:r w:rsidR="00964464" w:rsidRPr="00F43588">
        <w:rPr>
          <w:rFonts w:ascii="Arial" w:hAnsi="Arial" w:cs="Arial"/>
          <w:sz w:val="22"/>
          <w:szCs w:val="22"/>
        </w:rPr>
        <w:t xml:space="preserve">anuary 1, </w:t>
      </w:r>
      <w:proofErr w:type="gramStart"/>
      <w:r w:rsidR="00964464" w:rsidRPr="00F43588">
        <w:rPr>
          <w:rFonts w:ascii="Arial" w:hAnsi="Arial" w:cs="Arial"/>
          <w:sz w:val="22"/>
          <w:szCs w:val="22"/>
        </w:rPr>
        <w:t>20</w:t>
      </w:r>
      <w:r w:rsidR="00181CFF">
        <w:rPr>
          <w:rFonts w:ascii="Arial" w:hAnsi="Arial" w:cs="Arial"/>
          <w:sz w:val="22"/>
          <w:szCs w:val="22"/>
        </w:rPr>
        <w:t>2</w:t>
      </w:r>
      <w:r w:rsidR="00CF4F85">
        <w:rPr>
          <w:rFonts w:ascii="Arial" w:hAnsi="Arial" w:cs="Arial"/>
          <w:sz w:val="22"/>
          <w:szCs w:val="22"/>
        </w:rPr>
        <w:t>6</w:t>
      </w:r>
      <w:proofErr w:type="gramEnd"/>
      <w:r w:rsidR="00964464" w:rsidRPr="00F43588">
        <w:rPr>
          <w:rFonts w:ascii="Arial" w:hAnsi="Arial" w:cs="Arial"/>
          <w:sz w:val="22"/>
          <w:szCs w:val="22"/>
        </w:rPr>
        <w:t xml:space="preserve"> through December 31, 20</w:t>
      </w:r>
      <w:r w:rsidR="00181CFF">
        <w:rPr>
          <w:rFonts w:ascii="Arial" w:hAnsi="Arial" w:cs="Arial"/>
          <w:sz w:val="22"/>
          <w:szCs w:val="22"/>
        </w:rPr>
        <w:t>2</w:t>
      </w:r>
      <w:r w:rsidR="00CF4F85">
        <w:rPr>
          <w:rFonts w:ascii="Arial" w:hAnsi="Arial" w:cs="Arial"/>
          <w:sz w:val="22"/>
          <w:szCs w:val="22"/>
        </w:rPr>
        <w:t>6</w:t>
      </w:r>
      <w:r w:rsidR="00964464" w:rsidRPr="00F43588">
        <w:rPr>
          <w:rFonts w:ascii="Arial" w:hAnsi="Arial" w:cs="Arial"/>
          <w:sz w:val="22"/>
          <w:szCs w:val="22"/>
        </w:rPr>
        <w:t>, based upon annual program review and the availabilit</w:t>
      </w:r>
      <w:r w:rsidR="00E96EBA" w:rsidRPr="00F43588">
        <w:rPr>
          <w:rFonts w:ascii="Arial" w:hAnsi="Arial" w:cs="Arial"/>
          <w:sz w:val="22"/>
          <w:szCs w:val="22"/>
        </w:rPr>
        <w:t>y of funding.</w:t>
      </w:r>
    </w:p>
    <w:p w14:paraId="53C55899" w14:textId="77777777" w:rsidR="00E96EBA" w:rsidRPr="00F43588" w:rsidRDefault="00E96EBA" w:rsidP="00D206D5">
      <w:pPr>
        <w:pStyle w:val="BodyText"/>
        <w:rPr>
          <w:rFonts w:ascii="Arial" w:hAnsi="Arial" w:cs="Arial"/>
          <w:sz w:val="16"/>
          <w:szCs w:val="16"/>
        </w:rPr>
      </w:pPr>
    </w:p>
    <w:p w14:paraId="54E4B54E" w14:textId="437A0E0E" w:rsidR="00F257F8" w:rsidRDefault="006F3938" w:rsidP="00D206D5">
      <w:pPr>
        <w:pStyle w:val="BodyText"/>
        <w:rPr>
          <w:rFonts w:ascii="Arial" w:hAnsi="Arial" w:cs="Arial"/>
          <w:sz w:val="22"/>
          <w:szCs w:val="22"/>
        </w:rPr>
      </w:pPr>
      <w:r w:rsidRPr="00F43588">
        <w:rPr>
          <w:rFonts w:ascii="Arial" w:hAnsi="Arial" w:cs="Arial"/>
          <w:sz w:val="22"/>
          <w:szCs w:val="22"/>
        </w:rPr>
        <w:t xml:space="preserve">Contact </w:t>
      </w:r>
      <w:r w:rsidR="0090578D">
        <w:rPr>
          <w:rFonts w:ascii="Arial" w:hAnsi="Arial" w:cs="Arial"/>
          <w:sz w:val="22"/>
          <w:szCs w:val="22"/>
        </w:rPr>
        <w:t>Amy Archer</w:t>
      </w:r>
      <w:r w:rsidRPr="00F43588">
        <w:rPr>
          <w:rFonts w:ascii="Arial" w:hAnsi="Arial" w:cs="Arial"/>
          <w:sz w:val="22"/>
          <w:szCs w:val="22"/>
        </w:rPr>
        <w:t xml:space="preserve"> at 973-285-6852 </w:t>
      </w:r>
      <w:r w:rsidR="00E303E2">
        <w:rPr>
          <w:rFonts w:ascii="Arial" w:hAnsi="Arial" w:cs="Arial"/>
          <w:sz w:val="22"/>
          <w:szCs w:val="22"/>
        </w:rPr>
        <w:t>(</w:t>
      </w:r>
      <w:hyperlink r:id="rId9" w:history="1">
        <w:r w:rsidR="00E303E2" w:rsidRPr="009A54F0">
          <w:rPr>
            <w:rStyle w:val="Hyperlink"/>
            <w:rFonts w:ascii="Arial" w:hAnsi="Arial" w:cs="Arial"/>
            <w:sz w:val="22"/>
            <w:szCs w:val="22"/>
          </w:rPr>
          <w:t>aarcher@co.morris.nj.us</w:t>
        </w:r>
      </w:hyperlink>
      <w:r w:rsidR="00E303E2">
        <w:rPr>
          <w:rFonts w:ascii="Arial" w:hAnsi="Arial" w:cs="Arial"/>
          <w:sz w:val="22"/>
          <w:szCs w:val="22"/>
        </w:rPr>
        <w:t xml:space="preserve">) or </w:t>
      </w:r>
      <w:r w:rsidR="00CF4F85">
        <w:rPr>
          <w:rFonts w:ascii="Arial" w:hAnsi="Arial" w:cs="Arial"/>
          <w:sz w:val="22"/>
          <w:szCs w:val="22"/>
        </w:rPr>
        <w:t>Mackensie Fosko</w:t>
      </w:r>
      <w:r w:rsidR="00E303E2">
        <w:rPr>
          <w:rFonts w:ascii="Arial" w:hAnsi="Arial" w:cs="Arial"/>
          <w:sz w:val="22"/>
          <w:szCs w:val="22"/>
        </w:rPr>
        <w:t xml:space="preserve"> at </w:t>
      </w:r>
      <w:r w:rsidR="00CF4F85">
        <w:rPr>
          <w:rFonts w:ascii="Arial" w:hAnsi="Arial" w:cs="Arial"/>
          <w:sz w:val="22"/>
          <w:szCs w:val="22"/>
        </w:rPr>
        <w:t>973-285-6860</w:t>
      </w:r>
      <w:r w:rsidR="00E303E2">
        <w:rPr>
          <w:rFonts w:ascii="Arial" w:hAnsi="Arial" w:cs="Arial"/>
          <w:sz w:val="22"/>
          <w:szCs w:val="22"/>
        </w:rPr>
        <w:t xml:space="preserve"> (</w:t>
      </w:r>
      <w:hyperlink r:id="rId10" w:history="1">
        <w:r w:rsidR="00CF4F85" w:rsidRPr="0094579D">
          <w:rPr>
            <w:rStyle w:val="Hyperlink"/>
            <w:rFonts w:ascii="Arial" w:hAnsi="Arial" w:cs="Arial"/>
            <w:sz w:val="22"/>
            <w:szCs w:val="22"/>
          </w:rPr>
          <w:t>mfosko@co.morris.nj.us</w:t>
        </w:r>
      </w:hyperlink>
      <w:r w:rsidR="00E303E2">
        <w:rPr>
          <w:rFonts w:ascii="Arial" w:hAnsi="Arial" w:cs="Arial"/>
          <w:sz w:val="22"/>
          <w:szCs w:val="22"/>
        </w:rPr>
        <w:t xml:space="preserve">) </w:t>
      </w:r>
      <w:r w:rsidRPr="00F43588">
        <w:rPr>
          <w:rFonts w:ascii="Arial" w:hAnsi="Arial" w:cs="Arial"/>
          <w:sz w:val="22"/>
          <w:szCs w:val="22"/>
        </w:rPr>
        <w:t xml:space="preserve">with any questions. </w:t>
      </w:r>
    </w:p>
    <w:p w14:paraId="650C555D" w14:textId="77777777" w:rsidR="00A45892" w:rsidRDefault="00A45892" w:rsidP="00D206D5">
      <w:pPr>
        <w:pStyle w:val="BodyText"/>
        <w:rPr>
          <w:rFonts w:ascii="Arial" w:hAnsi="Arial" w:cs="Arial"/>
          <w:szCs w:val="24"/>
        </w:rPr>
      </w:pPr>
    </w:p>
    <w:p w14:paraId="2533BD6F" w14:textId="77777777" w:rsidR="00A83F32" w:rsidRDefault="00A83F32" w:rsidP="00A83F32">
      <w:pPr>
        <w:pStyle w:val="BodyText"/>
        <w:rPr>
          <w:rFonts w:ascii="Arial" w:hAnsi="Arial" w:cs="Arial"/>
          <w:sz w:val="22"/>
          <w:szCs w:val="22"/>
        </w:rPr>
      </w:pPr>
    </w:p>
    <w:sectPr w:rsidR="00A83F32" w:rsidSect="00D92B3B">
      <w:footerReference w:type="even" r:id="rId11"/>
      <w:footerReference w:type="default" r:id="rId12"/>
      <w:footerReference w:type="first" r:id="rId1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5F819" w14:textId="77777777" w:rsidR="00A10EF0" w:rsidRDefault="00A10EF0">
      <w:r>
        <w:separator/>
      </w:r>
    </w:p>
  </w:endnote>
  <w:endnote w:type="continuationSeparator" w:id="0">
    <w:p w14:paraId="1E557056" w14:textId="77777777" w:rsidR="00A10EF0" w:rsidRDefault="00A1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BD9C2" w14:textId="77777777" w:rsidR="007D148A" w:rsidRDefault="007D148A" w:rsidP="006E7A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3DC178" w14:textId="77777777" w:rsidR="007D148A" w:rsidRDefault="007D148A" w:rsidP="006726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F640" w14:textId="77777777" w:rsidR="007431B0" w:rsidRDefault="007431B0">
    <w:pPr>
      <w:pStyle w:val="Footer"/>
      <w:jc w:val="center"/>
    </w:pPr>
    <w:r>
      <w:fldChar w:fldCharType="begin"/>
    </w:r>
    <w:r>
      <w:instrText xml:space="preserve"> PAGE   \* MERGEFORMAT </w:instrText>
    </w:r>
    <w:r>
      <w:fldChar w:fldCharType="separate"/>
    </w:r>
    <w:r w:rsidR="00B96F04">
      <w:rPr>
        <w:noProof/>
      </w:rPr>
      <w:t>2</w:t>
    </w:r>
    <w:r>
      <w:rPr>
        <w:noProof/>
      </w:rPr>
      <w:fldChar w:fldCharType="end"/>
    </w:r>
  </w:p>
  <w:p w14:paraId="22C4EA97" w14:textId="77777777" w:rsidR="007D148A" w:rsidRDefault="007D148A" w:rsidP="006726F4">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AE8B" w14:textId="77777777" w:rsidR="007431B0" w:rsidRDefault="007431B0">
    <w:pPr>
      <w:pStyle w:val="Footer"/>
      <w:jc w:val="center"/>
    </w:pPr>
    <w:r>
      <w:fldChar w:fldCharType="begin"/>
    </w:r>
    <w:r>
      <w:instrText xml:space="preserve"> PAGE   \* MERGEFORMAT </w:instrText>
    </w:r>
    <w:r>
      <w:fldChar w:fldCharType="separate"/>
    </w:r>
    <w:r w:rsidR="00B96F04">
      <w:rPr>
        <w:noProof/>
      </w:rPr>
      <w:t>1</w:t>
    </w:r>
    <w:r>
      <w:rPr>
        <w:noProof/>
      </w:rPr>
      <w:fldChar w:fldCharType="end"/>
    </w:r>
  </w:p>
  <w:p w14:paraId="20B80D66" w14:textId="77777777" w:rsidR="007D148A" w:rsidRDefault="007D148A" w:rsidP="0068042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F339F" w14:textId="77777777" w:rsidR="00A10EF0" w:rsidRDefault="00A10EF0">
      <w:r>
        <w:separator/>
      </w:r>
    </w:p>
  </w:footnote>
  <w:footnote w:type="continuationSeparator" w:id="0">
    <w:p w14:paraId="548204A5" w14:textId="77777777" w:rsidR="00A10EF0" w:rsidRDefault="00A10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24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917FCA"/>
    <w:multiLevelType w:val="hybridMultilevel"/>
    <w:tmpl w:val="1DFEFA00"/>
    <w:lvl w:ilvl="0" w:tplc="A3464AE4">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5D5ECF"/>
    <w:multiLevelType w:val="hybridMultilevel"/>
    <w:tmpl w:val="CBAC2E9C"/>
    <w:lvl w:ilvl="0" w:tplc="C5CA595C">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F00345"/>
    <w:multiLevelType w:val="hybridMultilevel"/>
    <w:tmpl w:val="54A4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7A3AF5"/>
    <w:multiLevelType w:val="hybridMultilevel"/>
    <w:tmpl w:val="F2706C16"/>
    <w:lvl w:ilvl="0" w:tplc="99A4A01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871B2C"/>
    <w:multiLevelType w:val="hybridMultilevel"/>
    <w:tmpl w:val="1304E186"/>
    <w:lvl w:ilvl="0" w:tplc="A3464AE4">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7F34FE"/>
    <w:multiLevelType w:val="hybridMultilevel"/>
    <w:tmpl w:val="6E2AC2D0"/>
    <w:lvl w:ilvl="0" w:tplc="04090003">
      <w:start w:val="1"/>
      <w:numFmt w:val="bullet"/>
      <w:lvlText w:val="o"/>
      <w:lvlJc w:val="left"/>
      <w:pPr>
        <w:ind w:left="1350" w:hanging="360"/>
      </w:pPr>
      <w:rPr>
        <w:rFonts w:ascii="Courier New" w:hAnsi="Courier New" w:cs="Courier New"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7" w15:restartNumberingAfterBreak="0">
    <w:nsid w:val="44790877"/>
    <w:multiLevelType w:val="hybridMultilevel"/>
    <w:tmpl w:val="EEE2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5A46DD"/>
    <w:multiLevelType w:val="hybridMultilevel"/>
    <w:tmpl w:val="99A256D4"/>
    <w:lvl w:ilvl="0" w:tplc="9698E60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B8D09BC"/>
    <w:multiLevelType w:val="hybridMultilevel"/>
    <w:tmpl w:val="1EB0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A52D8B"/>
    <w:multiLevelType w:val="hybridMultilevel"/>
    <w:tmpl w:val="E2E86800"/>
    <w:lvl w:ilvl="0" w:tplc="0409000B">
      <w:start w:val="1"/>
      <w:numFmt w:val="bullet"/>
      <w:lvlText w:val=""/>
      <w:lvlJc w:val="left"/>
      <w:pPr>
        <w:ind w:left="2070" w:hanging="360"/>
      </w:pPr>
      <w:rPr>
        <w:rFonts w:ascii="Wingdings" w:hAnsi="Wingdings"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11" w15:restartNumberingAfterBreak="0">
    <w:nsid w:val="78301EF3"/>
    <w:multiLevelType w:val="hybridMultilevel"/>
    <w:tmpl w:val="422AAF22"/>
    <w:lvl w:ilvl="0" w:tplc="9698E60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621153072">
    <w:abstractNumId w:val="2"/>
  </w:num>
  <w:num w:numId="2" w16cid:durableId="956790071">
    <w:abstractNumId w:val="0"/>
  </w:num>
  <w:num w:numId="3" w16cid:durableId="1466198563">
    <w:abstractNumId w:val="11"/>
  </w:num>
  <w:num w:numId="4" w16cid:durableId="1031031714">
    <w:abstractNumId w:val="8"/>
  </w:num>
  <w:num w:numId="5" w16cid:durableId="1335569049">
    <w:abstractNumId w:val="6"/>
  </w:num>
  <w:num w:numId="6" w16cid:durableId="487598859">
    <w:abstractNumId w:val="10"/>
  </w:num>
  <w:num w:numId="7" w16cid:durableId="820461421">
    <w:abstractNumId w:val="4"/>
  </w:num>
  <w:num w:numId="8" w16cid:durableId="1851289227">
    <w:abstractNumId w:val="1"/>
  </w:num>
  <w:num w:numId="9" w16cid:durableId="320740616">
    <w:abstractNumId w:val="7"/>
  </w:num>
  <w:num w:numId="10" w16cid:durableId="2049526513">
    <w:abstractNumId w:val="3"/>
  </w:num>
  <w:num w:numId="11" w16cid:durableId="551430620">
    <w:abstractNumId w:val="5"/>
  </w:num>
  <w:num w:numId="12" w16cid:durableId="61710186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196"/>
    <w:rsid w:val="0000472F"/>
    <w:rsid w:val="00035E82"/>
    <w:rsid w:val="00045415"/>
    <w:rsid w:val="00045EBC"/>
    <w:rsid w:val="0005270B"/>
    <w:rsid w:val="00060D49"/>
    <w:rsid w:val="00061111"/>
    <w:rsid w:val="00091775"/>
    <w:rsid w:val="00095410"/>
    <w:rsid w:val="00096306"/>
    <w:rsid w:val="000F37D5"/>
    <w:rsid w:val="000F72B3"/>
    <w:rsid w:val="00105AAD"/>
    <w:rsid w:val="00107DF4"/>
    <w:rsid w:val="001331CE"/>
    <w:rsid w:val="001344CE"/>
    <w:rsid w:val="0014065A"/>
    <w:rsid w:val="00153666"/>
    <w:rsid w:val="0015628B"/>
    <w:rsid w:val="00161DC1"/>
    <w:rsid w:val="00163653"/>
    <w:rsid w:val="0016621B"/>
    <w:rsid w:val="001675AB"/>
    <w:rsid w:val="00167EE3"/>
    <w:rsid w:val="00181CFF"/>
    <w:rsid w:val="00186349"/>
    <w:rsid w:val="001929F5"/>
    <w:rsid w:val="0019375B"/>
    <w:rsid w:val="0019797E"/>
    <w:rsid w:val="001A34EF"/>
    <w:rsid w:val="001A754A"/>
    <w:rsid w:val="001B2D2F"/>
    <w:rsid w:val="001F77E8"/>
    <w:rsid w:val="002100C5"/>
    <w:rsid w:val="00213165"/>
    <w:rsid w:val="002368B4"/>
    <w:rsid w:val="002376B9"/>
    <w:rsid w:val="00247B47"/>
    <w:rsid w:val="00260EB3"/>
    <w:rsid w:val="002612BC"/>
    <w:rsid w:val="00275EC8"/>
    <w:rsid w:val="00284535"/>
    <w:rsid w:val="00294468"/>
    <w:rsid w:val="002A0D3E"/>
    <w:rsid w:val="002A50DF"/>
    <w:rsid w:val="002B4443"/>
    <w:rsid w:val="002C2C3B"/>
    <w:rsid w:val="002D2134"/>
    <w:rsid w:val="002F6196"/>
    <w:rsid w:val="00306218"/>
    <w:rsid w:val="00312A76"/>
    <w:rsid w:val="0032027B"/>
    <w:rsid w:val="00320CB0"/>
    <w:rsid w:val="003324EE"/>
    <w:rsid w:val="003457DD"/>
    <w:rsid w:val="00356E55"/>
    <w:rsid w:val="00360EEE"/>
    <w:rsid w:val="00362E09"/>
    <w:rsid w:val="00382F27"/>
    <w:rsid w:val="00384755"/>
    <w:rsid w:val="00392887"/>
    <w:rsid w:val="003A1BAA"/>
    <w:rsid w:val="003A212B"/>
    <w:rsid w:val="003C55DE"/>
    <w:rsid w:val="003D5053"/>
    <w:rsid w:val="003E1DCF"/>
    <w:rsid w:val="003F1D72"/>
    <w:rsid w:val="003F28A1"/>
    <w:rsid w:val="004031BA"/>
    <w:rsid w:val="00407E43"/>
    <w:rsid w:val="0041044F"/>
    <w:rsid w:val="00434796"/>
    <w:rsid w:val="00437E9C"/>
    <w:rsid w:val="0044029F"/>
    <w:rsid w:val="004462F3"/>
    <w:rsid w:val="00447884"/>
    <w:rsid w:val="0045537C"/>
    <w:rsid w:val="004566EF"/>
    <w:rsid w:val="00491D91"/>
    <w:rsid w:val="004C0B04"/>
    <w:rsid w:val="004C74C9"/>
    <w:rsid w:val="004E2275"/>
    <w:rsid w:val="004E33EF"/>
    <w:rsid w:val="004E50EB"/>
    <w:rsid w:val="004E70B3"/>
    <w:rsid w:val="004F465A"/>
    <w:rsid w:val="004F57DF"/>
    <w:rsid w:val="004F6017"/>
    <w:rsid w:val="00526A9D"/>
    <w:rsid w:val="00527C8F"/>
    <w:rsid w:val="0054261F"/>
    <w:rsid w:val="0054354E"/>
    <w:rsid w:val="00546C04"/>
    <w:rsid w:val="005528BE"/>
    <w:rsid w:val="005538B4"/>
    <w:rsid w:val="0056525A"/>
    <w:rsid w:val="00592888"/>
    <w:rsid w:val="00594182"/>
    <w:rsid w:val="005A0CD8"/>
    <w:rsid w:val="005A3935"/>
    <w:rsid w:val="005B5526"/>
    <w:rsid w:val="005B6DF5"/>
    <w:rsid w:val="005C7196"/>
    <w:rsid w:val="005D23E4"/>
    <w:rsid w:val="005D3631"/>
    <w:rsid w:val="005E1B49"/>
    <w:rsid w:val="005E224B"/>
    <w:rsid w:val="005F22B1"/>
    <w:rsid w:val="00612404"/>
    <w:rsid w:val="006178D9"/>
    <w:rsid w:val="00625951"/>
    <w:rsid w:val="00626E7D"/>
    <w:rsid w:val="00643A7F"/>
    <w:rsid w:val="006455EE"/>
    <w:rsid w:val="00661556"/>
    <w:rsid w:val="006726F4"/>
    <w:rsid w:val="00680426"/>
    <w:rsid w:val="00684B02"/>
    <w:rsid w:val="006951A4"/>
    <w:rsid w:val="006B77CD"/>
    <w:rsid w:val="006C2FB9"/>
    <w:rsid w:val="006E580A"/>
    <w:rsid w:val="006E7A56"/>
    <w:rsid w:val="006F3938"/>
    <w:rsid w:val="00701B2C"/>
    <w:rsid w:val="007040FA"/>
    <w:rsid w:val="00707298"/>
    <w:rsid w:val="00713339"/>
    <w:rsid w:val="00716AC4"/>
    <w:rsid w:val="007254CF"/>
    <w:rsid w:val="00737688"/>
    <w:rsid w:val="007431B0"/>
    <w:rsid w:val="00750352"/>
    <w:rsid w:val="0075324B"/>
    <w:rsid w:val="007618F8"/>
    <w:rsid w:val="00766D16"/>
    <w:rsid w:val="007825CD"/>
    <w:rsid w:val="00785F1B"/>
    <w:rsid w:val="00792F55"/>
    <w:rsid w:val="007948CF"/>
    <w:rsid w:val="00795B7B"/>
    <w:rsid w:val="007978E6"/>
    <w:rsid w:val="007A5339"/>
    <w:rsid w:val="007B3E3C"/>
    <w:rsid w:val="007C5D7F"/>
    <w:rsid w:val="007C7A9D"/>
    <w:rsid w:val="007D148A"/>
    <w:rsid w:val="007D29E6"/>
    <w:rsid w:val="007D5F5D"/>
    <w:rsid w:val="007D7735"/>
    <w:rsid w:val="008055B6"/>
    <w:rsid w:val="00826B8A"/>
    <w:rsid w:val="00844C32"/>
    <w:rsid w:val="00854C7B"/>
    <w:rsid w:val="00857FB4"/>
    <w:rsid w:val="0086209F"/>
    <w:rsid w:val="0086329E"/>
    <w:rsid w:val="008972C8"/>
    <w:rsid w:val="008A0EA5"/>
    <w:rsid w:val="008A3A20"/>
    <w:rsid w:val="008C4372"/>
    <w:rsid w:val="008C62B0"/>
    <w:rsid w:val="008D12D5"/>
    <w:rsid w:val="008D7BDE"/>
    <w:rsid w:val="008D7F72"/>
    <w:rsid w:val="008E1D08"/>
    <w:rsid w:val="008E52B2"/>
    <w:rsid w:val="00900D19"/>
    <w:rsid w:val="00903C01"/>
    <w:rsid w:val="0090578D"/>
    <w:rsid w:val="009114E0"/>
    <w:rsid w:val="00913E4A"/>
    <w:rsid w:val="00915B4D"/>
    <w:rsid w:val="009273AF"/>
    <w:rsid w:val="00930CD2"/>
    <w:rsid w:val="00937075"/>
    <w:rsid w:val="009414A1"/>
    <w:rsid w:val="009564DC"/>
    <w:rsid w:val="00962644"/>
    <w:rsid w:val="00964143"/>
    <w:rsid w:val="00964464"/>
    <w:rsid w:val="00975E48"/>
    <w:rsid w:val="00977768"/>
    <w:rsid w:val="00981EB2"/>
    <w:rsid w:val="00995706"/>
    <w:rsid w:val="009A1C6E"/>
    <w:rsid w:val="009A74A3"/>
    <w:rsid w:val="009B3228"/>
    <w:rsid w:val="009C4FFB"/>
    <w:rsid w:val="009D1175"/>
    <w:rsid w:val="009D4B07"/>
    <w:rsid w:val="009F68A9"/>
    <w:rsid w:val="009F751A"/>
    <w:rsid w:val="00A10EF0"/>
    <w:rsid w:val="00A13C81"/>
    <w:rsid w:val="00A149C2"/>
    <w:rsid w:val="00A200D1"/>
    <w:rsid w:val="00A371E4"/>
    <w:rsid w:val="00A402EF"/>
    <w:rsid w:val="00A43318"/>
    <w:rsid w:val="00A45892"/>
    <w:rsid w:val="00A51337"/>
    <w:rsid w:val="00A5140F"/>
    <w:rsid w:val="00A518A5"/>
    <w:rsid w:val="00A64DC0"/>
    <w:rsid w:val="00A72318"/>
    <w:rsid w:val="00A725A7"/>
    <w:rsid w:val="00A7688A"/>
    <w:rsid w:val="00A83F32"/>
    <w:rsid w:val="00AA1A32"/>
    <w:rsid w:val="00AA66E7"/>
    <w:rsid w:val="00AB0396"/>
    <w:rsid w:val="00AB11B2"/>
    <w:rsid w:val="00AB3D94"/>
    <w:rsid w:val="00AC2795"/>
    <w:rsid w:val="00AC42D6"/>
    <w:rsid w:val="00AD1273"/>
    <w:rsid w:val="00AD3272"/>
    <w:rsid w:val="00AD63E9"/>
    <w:rsid w:val="00AE0BC8"/>
    <w:rsid w:val="00AF71B8"/>
    <w:rsid w:val="00B0599E"/>
    <w:rsid w:val="00B05A1C"/>
    <w:rsid w:val="00B27A66"/>
    <w:rsid w:val="00B44C51"/>
    <w:rsid w:val="00B465BA"/>
    <w:rsid w:val="00B53BE2"/>
    <w:rsid w:val="00B56277"/>
    <w:rsid w:val="00B57E90"/>
    <w:rsid w:val="00B64836"/>
    <w:rsid w:val="00B76648"/>
    <w:rsid w:val="00B80B7A"/>
    <w:rsid w:val="00B82744"/>
    <w:rsid w:val="00B82A10"/>
    <w:rsid w:val="00B835C6"/>
    <w:rsid w:val="00B841D9"/>
    <w:rsid w:val="00B85680"/>
    <w:rsid w:val="00B95303"/>
    <w:rsid w:val="00B954E6"/>
    <w:rsid w:val="00B95845"/>
    <w:rsid w:val="00B96F04"/>
    <w:rsid w:val="00BD296F"/>
    <w:rsid w:val="00BD58DC"/>
    <w:rsid w:val="00BF133D"/>
    <w:rsid w:val="00BF3333"/>
    <w:rsid w:val="00BF3417"/>
    <w:rsid w:val="00BF487D"/>
    <w:rsid w:val="00C153B3"/>
    <w:rsid w:val="00C22003"/>
    <w:rsid w:val="00C24E21"/>
    <w:rsid w:val="00C34799"/>
    <w:rsid w:val="00C41166"/>
    <w:rsid w:val="00C4550E"/>
    <w:rsid w:val="00C5493F"/>
    <w:rsid w:val="00C929B5"/>
    <w:rsid w:val="00C96091"/>
    <w:rsid w:val="00C974AE"/>
    <w:rsid w:val="00CA2020"/>
    <w:rsid w:val="00CA4353"/>
    <w:rsid w:val="00CB1002"/>
    <w:rsid w:val="00CB1E97"/>
    <w:rsid w:val="00CC1BD6"/>
    <w:rsid w:val="00CC222E"/>
    <w:rsid w:val="00CD0BD2"/>
    <w:rsid w:val="00CE35A5"/>
    <w:rsid w:val="00CE3B00"/>
    <w:rsid w:val="00CE6613"/>
    <w:rsid w:val="00CE7B27"/>
    <w:rsid w:val="00CF045C"/>
    <w:rsid w:val="00CF4F85"/>
    <w:rsid w:val="00D02760"/>
    <w:rsid w:val="00D04AA1"/>
    <w:rsid w:val="00D100C1"/>
    <w:rsid w:val="00D15669"/>
    <w:rsid w:val="00D15A0F"/>
    <w:rsid w:val="00D20105"/>
    <w:rsid w:val="00D206D5"/>
    <w:rsid w:val="00D24BF0"/>
    <w:rsid w:val="00D53117"/>
    <w:rsid w:val="00D62D29"/>
    <w:rsid w:val="00D754AB"/>
    <w:rsid w:val="00D843CE"/>
    <w:rsid w:val="00D87D45"/>
    <w:rsid w:val="00D90B7E"/>
    <w:rsid w:val="00D92B3B"/>
    <w:rsid w:val="00DB2226"/>
    <w:rsid w:val="00DB40F4"/>
    <w:rsid w:val="00DB5313"/>
    <w:rsid w:val="00DB7A95"/>
    <w:rsid w:val="00DD267E"/>
    <w:rsid w:val="00DE4370"/>
    <w:rsid w:val="00DE4D61"/>
    <w:rsid w:val="00DF2446"/>
    <w:rsid w:val="00E01F87"/>
    <w:rsid w:val="00E174DB"/>
    <w:rsid w:val="00E21036"/>
    <w:rsid w:val="00E227C0"/>
    <w:rsid w:val="00E303E2"/>
    <w:rsid w:val="00E31A04"/>
    <w:rsid w:val="00E45294"/>
    <w:rsid w:val="00E46521"/>
    <w:rsid w:val="00E6177B"/>
    <w:rsid w:val="00E64BF9"/>
    <w:rsid w:val="00E674E0"/>
    <w:rsid w:val="00E676B1"/>
    <w:rsid w:val="00E74929"/>
    <w:rsid w:val="00E87E51"/>
    <w:rsid w:val="00E90BA0"/>
    <w:rsid w:val="00E93428"/>
    <w:rsid w:val="00E951CD"/>
    <w:rsid w:val="00E96EBA"/>
    <w:rsid w:val="00EB0FFB"/>
    <w:rsid w:val="00EC583B"/>
    <w:rsid w:val="00EF2834"/>
    <w:rsid w:val="00F05685"/>
    <w:rsid w:val="00F05BAD"/>
    <w:rsid w:val="00F0678C"/>
    <w:rsid w:val="00F06EDB"/>
    <w:rsid w:val="00F11D50"/>
    <w:rsid w:val="00F15FDC"/>
    <w:rsid w:val="00F1706C"/>
    <w:rsid w:val="00F2293F"/>
    <w:rsid w:val="00F22B5F"/>
    <w:rsid w:val="00F257F8"/>
    <w:rsid w:val="00F43588"/>
    <w:rsid w:val="00F56070"/>
    <w:rsid w:val="00F72E24"/>
    <w:rsid w:val="00F74797"/>
    <w:rsid w:val="00F756DB"/>
    <w:rsid w:val="00F830EA"/>
    <w:rsid w:val="00F86C8B"/>
    <w:rsid w:val="00FA2F67"/>
    <w:rsid w:val="00FB1B15"/>
    <w:rsid w:val="00FB37D0"/>
    <w:rsid w:val="00FB6A8B"/>
    <w:rsid w:val="00FC6838"/>
    <w:rsid w:val="00FC6D8F"/>
    <w:rsid w:val="00FC789E"/>
    <w:rsid w:val="00FD3844"/>
    <w:rsid w:val="00FE25EC"/>
    <w:rsid w:val="00FE2B6B"/>
    <w:rsid w:val="00FF3532"/>
    <w:rsid w:val="00FF4525"/>
    <w:rsid w:val="00FF5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4CADA952"/>
  <w15:chartTrackingRefBased/>
  <w15:docId w15:val="{C3AEEE83-9C5E-46D3-A08B-25E9A2FE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1D72"/>
    <w:pPr>
      <w:tabs>
        <w:tab w:val="center" w:pos="4320"/>
        <w:tab w:val="right" w:pos="8640"/>
      </w:tabs>
    </w:pPr>
  </w:style>
  <w:style w:type="paragraph" w:styleId="Footer">
    <w:name w:val="footer"/>
    <w:basedOn w:val="Normal"/>
    <w:link w:val="FooterChar"/>
    <w:uiPriority w:val="99"/>
    <w:rsid w:val="003F1D72"/>
    <w:pPr>
      <w:tabs>
        <w:tab w:val="center" w:pos="4320"/>
        <w:tab w:val="right" w:pos="8640"/>
      </w:tabs>
    </w:pPr>
  </w:style>
  <w:style w:type="character" w:styleId="PageNumber">
    <w:name w:val="page number"/>
    <w:basedOn w:val="DefaultParagraphFont"/>
    <w:rsid w:val="003F1D72"/>
  </w:style>
  <w:style w:type="paragraph" w:styleId="BalloonText">
    <w:name w:val="Balloon Text"/>
    <w:basedOn w:val="Normal"/>
    <w:semiHidden/>
    <w:rsid w:val="004E50EB"/>
    <w:rPr>
      <w:rFonts w:ascii="Tahoma" w:hAnsi="Tahoma" w:cs="Tahoma"/>
      <w:sz w:val="16"/>
      <w:szCs w:val="16"/>
    </w:rPr>
  </w:style>
  <w:style w:type="paragraph" w:styleId="BodyText">
    <w:name w:val="Body Text"/>
    <w:basedOn w:val="Normal"/>
    <w:rsid w:val="00AF71B8"/>
    <w:pPr>
      <w:widowControl w:val="0"/>
    </w:pPr>
    <w:rPr>
      <w:b/>
      <w:i/>
      <w:snapToGrid w:val="0"/>
      <w:szCs w:val="20"/>
    </w:rPr>
  </w:style>
  <w:style w:type="character" w:styleId="Hyperlink">
    <w:name w:val="Hyperlink"/>
    <w:rsid w:val="006F3938"/>
    <w:rPr>
      <w:color w:val="0000FF"/>
      <w:u w:val="single"/>
    </w:rPr>
  </w:style>
  <w:style w:type="character" w:customStyle="1" w:styleId="FooterChar">
    <w:name w:val="Footer Char"/>
    <w:link w:val="Footer"/>
    <w:uiPriority w:val="99"/>
    <w:rsid w:val="007431B0"/>
    <w:rPr>
      <w:sz w:val="24"/>
      <w:szCs w:val="24"/>
    </w:rPr>
  </w:style>
  <w:style w:type="paragraph" w:styleId="ListParagraph">
    <w:name w:val="List Paragraph"/>
    <w:basedOn w:val="Normal"/>
    <w:uiPriority w:val="34"/>
    <w:qFormat/>
    <w:rsid w:val="00E31A04"/>
    <w:pPr>
      <w:ind w:left="720"/>
      <w:contextualSpacing/>
    </w:pPr>
  </w:style>
  <w:style w:type="character" w:styleId="UnresolvedMention">
    <w:name w:val="Unresolved Mention"/>
    <w:basedOn w:val="DefaultParagraphFont"/>
    <w:uiPriority w:val="99"/>
    <w:semiHidden/>
    <w:unhideWhenUsed/>
    <w:rsid w:val="00E30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50870">
      <w:bodyDiv w:val="1"/>
      <w:marLeft w:val="0"/>
      <w:marRight w:val="0"/>
      <w:marTop w:val="0"/>
      <w:marBottom w:val="0"/>
      <w:divBdr>
        <w:top w:val="none" w:sz="0" w:space="0" w:color="auto"/>
        <w:left w:val="none" w:sz="0" w:space="0" w:color="auto"/>
        <w:bottom w:val="none" w:sz="0" w:space="0" w:color="auto"/>
        <w:right w:val="none" w:sz="0" w:space="0" w:color="auto"/>
      </w:divBdr>
    </w:div>
    <w:div w:id="1122960496">
      <w:bodyDiv w:val="1"/>
      <w:marLeft w:val="0"/>
      <w:marRight w:val="0"/>
      <w:marTop w:val="0"/>
      <w:marBottom w:val="0"/>
      <w:divBdr>
        <w:top w:val="none" w:sz="0" w:space="0" w:color="auto"/>
        <w:left w:val="none" w:sz="0" w:space="0" w:color="auto"/>
        <w:bottom w:val="none" w:sz="0" w:space="0" w:color="auto"/>
        <w:right w:val="none" w:sz="0" w:space="0" w:color="auto"/>
      </w:divBdr>
    </w:div>
    <w:div w:id="1786269841">
      <w:bodyDiv w:val="1"/>
      <w:marLeft w:val="0"/>
      <w:marRight w:val="0"/>
      <w:marTop w:val="0"/>
      <w:marBottom w:val="0"/>
      <w:divBdr>
        <w:top w:val="none" w:sz="0" w:space="0" w:color="auto"/>
        <w:left w:val="none" w:sz="0" w:space="0" w:color="auto"/>
        <w:bottom w:val="none" w:sz="0" w:space="0" w:color="auto"/>
        <w:right w:val="none" w:sz="0" w:space="0" w:color="auto"/>
      </w:divBdr>
    </w:div>
    <w:div w:id="189597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fosko@co.morris.nj.us" TargetMode="External"/><Relationship Id="rId4" Type="http://schemas.openxmlformats.org/officeDocument/2006/relationships/settings" Target="settings.xml"/><Relationship Id="rId9" Type="http://schemas.openxmlformats.org/officeDocument/2006/relationships/hyperlink" Target="mailto:aarcher@co.morris.nj.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A9B39-8B7B-4940-A89E-8C26B225D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5738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OLDER AMERICANS ACT (TITLE III) – AGING</vt:lpstr>
    </vt:vector>
  </TitlesOfParts>
  <Company>County of Morris</Company>
  <LinksUpToDate>false</LinksUpToDate>
  <CharactersWithSpaces>6657</CharactersWithSpaces>
  <SharedDoc>false</SharedDoc>
  <HLinks>
    <vt:vector size="6" baseType="variant">
      <vt:variant>
        <vt:i4>8060997</vt:i4>
      </vt:variant>
      <vt:variant>
        <vt:i4>3</vt:i4>
      </vt:variant>
      <vt:variant>
        <vt:i4>0</vt:i4>
      </vt:variant>
      <vt:variant>
        <vt:i4>5</vt:i4>
      </vt:variant>
      <vt:variant>
        <vt:lpwstr>mailto:aarcher@co.morris.nj.us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OLDER AMERICANS ACT (TITLE III) – AGING</dc:title>
  <dc:subject/>
  <dc:creator>ITD</dc:creator>
  <cp:keywords/>
  <dc:description/>
  <cp:lastModifiedBy>Hess, Anna Marie</cp:lastModifiedBy>
  <cp:revision>2</cp:revision>
  <cp:lastPrinted>2021-05-03T18:53:00Z</cp:lastPrinted>
  <dcterms:created xsi:type="dcterms:W3CDTF">2024-06-14T14:49:00Z</dcterms:created>
  <dcterms:modified xsi:type="dcterms:W3CDTF">2024-06-14T14:49:00Z</dcterms:modified>
</cp:coreProperties>
</file>